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95779" w14:textId="346D00ED" w:rsidR="00057B59" w:rsidRPr="00057B59" w:rsidRDefault="00BA7CE0" w:rsidP="00057B59">
      <w:pPr>
        <w:spacing w:after="0" w:line="276" w:lineRule="auto"/>
        <w:rPr>
          <w:rFonts w:ascii="Calibri" w:eastAsia="Calibri" w:hAnsi="Calibri" w:cs="Times New Roman"/>
        </w:rPr>
        <w:sectPr w:rsidR="00057B59" w:rsidRPr="00057B59" w:rsidSect="00BA7CE0">
          <w:pgSz w:w="11906" w:h="16383"/>
          <w:pgMar w:top="567" w:right="850" w:bottom="1134" w:left="567" w:header="0" w:footer="283" w:gutter="0"/>
          <w:cols w:space="720"/>
          <w:docGrid w:linePitch="299"/>
        </w:sectPr>
      </w:pPr>
      <w:r w:rsidRPr="00BA7CE0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0B07BAC2" wp14:editId="3FA9BF95">
            <wp:extent cx="6896100" cy="9121140"/>
            <wp:effectExtent l="0" t="0" r="0" b="3810"/>
            <wp:docPr id="1436496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69D7" w14:textId="77777777" w:rsidR="00057B59" w:rsidRPr="00057B59" w:rsidRDefault="00057B59" w:rsidP="00057B5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7B5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14:paraId="27C22F6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Программа по родной литературе (русской)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СОО. </w:t>
      </w:r>
    </w:p>
    <w:p w14:paraId="5FA060A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Программа по родной литературе (русской)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Федерации, формирования российской гражданской идентичности обучающихся, реализации права на изучение родного русского языка, на сохранение русской культурной доминанты, присущей всем народам, населяющим Российскую Федерацию. </w:t>
      </w:r>
    </w:p>
    <w:p w14:paraId="26A893E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обучающихся,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обучающихся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14:paraId="2C3FB9D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Родная литература (русская) входит в предметную область «Русский язык и литература», наряду с которым вносит свой вклад в формирование у обучающихся культуры восприятия и понимания литературных текстов, освоение ими современных читательских практик. Вместе с тем родная литература (русская) имеет специфические особенности, отличающие его от учебного предмета «Литература» и обусловленные:</w:t>
      </w:r>
    </w:p>
    <w:p w14:paraId="23C9900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отбором произведений русской литературы, в которых наиболее ярко выражено их национально-культурное своеобразие и связанная с этим проблематика (человек в круговороте истории России, загадочная русская душа, духовные основы русской культуры, человек в поисках счастья); </w:t>
      </w:r>
    </w:p>
    <w:p w14:paraId="06A6257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построением содержания в соответствии с проблемно-тематическими блоками;</w:t>
      </w:r>
    </w:p>
    <w:p w14:paraId="2EF9364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14:paraId="29A4240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Содержание курса «Родная литература (русская)» не повторяет содержание курс</w:t>
      </w:r>
      <w:r w:rsidR="00057B59">
        <w:rPr>
          <w:rFonts w:ascii="Times New Roman" w:eastAsia="Calibri" w:hAnsi="Times New Roman" w:cs="Times New Roman"/>
          <w:sz w:val="28"/>
          <w:szCs w:val="28"/>
        </w:rPr>
        <w:t>а «Литература», а дополняет его</w:t>
      </w: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. В курс родной русской литературы включены значительные произведения русской классики и современной литературы, наиболее ярко воплотившие национальные особенности русской литературы и культуры. </w:t>
      </w:r>
    </w:p>
    <w:p w14:paraId="1906D90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программе по родной литературе (русской) на уровне среднего общего образования прослеживается преемственность как с курсом «Родная литература (русская)» для основного общего образования (в области концептуальных основ, целей и задач, принципа отбора произведений), так и с курсом «Литература» предметной области «Русский язык и литература» в 10–11 классах (по целям и задачам литературного образования в целом, осмыслению поставленных в литературе проблем, пониманию коммуникативно-эстетических возможностей языка литературных произведений, основам литературоведения и другие). </w:t>
      </w:r>
    </w:p>
    <w:p w14:paraId="36C12CD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Программа по родной литературе (русской) строится на сочетании проблемно-тематического, историко-литературного и хронологического принципов. Содержание программы для каждого класса включает произведения русской классики и современной литературы, которые актуализируют вечные проблемы и ценности в контексте этнокультурных традиций русского народа. </w:t>
      </w:r>
    </w:p>
    <w:p w14:paraId="2BE16C7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Программа курса родной ру</w:t>
      </w:r>
      <w:r w:rsidR="00057B59">
        <w:rPr>
          <w:rFonts w:ascii="Times New Roman" w:eastAsia="Calibri" w:hAnsi="Times New Roman" w:cs="Times New Roman"/>
          <w:sz w:val="28"/>
          <w:szCs w:val="28"/>
        </w:rPr>
        <w:t>сской литературы для 11 класса</w:t>
      </w: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 включает три содержательные линии, в которых прослеживается продолжение заявленных в предыдущем классе тем и проблем:</w:t>
      </w:r>
    </w:p>
    <w:p w14:paraId="020B454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«Человек в круговороте истории»;</w:t>
      </w:r>
    </w:p>
    <w:p w14:paraId="056DC78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«Загадочная русская душа»;</w:t>
      </w:r>
    </w:p>
    <w:p w14:paraId="5F8B6C5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«Существует ли формула счастья?». </w:t>
      </w:r>
    </w:p>
    <w:p w14:paraId="02C92E1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 тематические блоки программы включены литературные произведения с ярко выраженными национально-специфическими явлениями, образами и мотивами, отражёнными средствами других видов искусства – живописи, музыки, кино, театра. Это позволяет прослеживать связи между ними (диалог искусств в русской культуре). </w:t>
      </w:r>
    </w:p>
    <w:p w14:paraId="7AF97AF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14:paraId="4FEE934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Изучение предмета «Родная литература (русская)» должно обеспечить достижение следующих целей: </w:t>
      </w:r>
    </w:p>
    <w:p w14:paraId="0E94AA7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формирование представлений о роли и значении родной литературы в жизни человека и общества, в осознании ценностного отношения к литературе как неотъемлемой части русской культуры;</w:t>
      </w:r>
    </w:p>
    <w:p w14:paraId="785D50E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включение обучающихся в культурно-языковое поле родной литературы и культуры, воспитание ценностного отношения к русскому языку и русской литературе как носителям культуры своего народа; </w:t>
      </w:r>
    </w:p>
    <w:p w14:paraId="2EF4AEE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формирование представлений о тесной связи между языковым, литературным, интеллектуальным, духовно-нравственным становлением личности;</w:t>
      </w:r>
    </w:p>
    <w:p w14:paraId="7BE7257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расширение представлений о родной русской литературе как художественном отражении традиционных духовно-нравственных российских и национально-культурных ценностей. </w:t>
      </w:r>
    </w:p>
    <w:p w14:paraId="6D962E7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Достижение указанных целей возможно при комплексном решении следующих взаимосвязанных учебных задач: </w:t>
      </w:r>
    </w:p>
    <w:p w14:paraId="3582317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расширение представлений о художественной литературе как одной из основных национально-культурных ценностей народа, как особого способа познания жизни; </w:t>
      </w:r>
    </w:p>
    <w:p w14:paraId="5EB0D47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обеспечение культурной самоидентификации, национального самосознания, чувства патриотизма, формирующих национально-культурную идентичность и способность к межэтническому диалогу (на основе развития способности понимать литературные художественные произведения, отражающие разные этнокультурные традиции);</w:t>
      </w:r>
    </w:p>
    <w:p w14:paraId="40D4779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диалога, как форме приобщения к литературному наследию и через него к сокровищам отечественной и мировой культуры, как особому способу познания жизни, культурной самоидентификации, чувства причастности к истории, традициям своего народа и осознания исторической преемственности поколений;</w:t>
      </w:r>
    </w:p>
    <w:p w14:paraId="31FD57F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формирование знаний о базовых концептах русского языка, создающих художественную картину мира, ключевых проблемах произведений русской литературы; </w:t>
      </w:r>
    </w:p>
    <w:p w14:paraId="5F25673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развитие умения выявлять идейно-тематическое содержание произведений разных жанров; </w:t>
      </w:r>
    </w:p>
    <w:p w14:paraId="38F58EC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формирование представлений об изобразительно-выразительных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проектно-исследовательской деятельности;</w:t>
      </w:r>
    </w:p>
    <w:p w14:paraId="3F746F4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развитие умений интерпретировать изученные и самостоятельно прочитанные произведения родной литературы на историко-культурной основе; сопоставлять их с произведениями других видов искусств, в том числе с использованием информационно-коммуникационных технологий и применением различных форм работы в медиапространстве, использовать словари и справочную литературу, опираясь на ресурсы традиционных библиотек и электронных библиотечных систем, творчески перерабатывать художественные тексты, создавать собственные высказывания, содержащие аргументированные суждения и самостоятельную оценку прочитанного. </w:t>
      </w:r>
    </w:p>
    <w:p w14:paraId="70DD7C4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ФГОС СОО родная литература (русская) входит в предметную область «Родной язык и родная литература» и является обязательным для изучения. </w:t>
      </w:r>
    </w:p>
    <w:p w14:paraId="7BF4FA24" w14:textId="77777777" w:rsidR="00057B59" w:rsidRDefault="00057B5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Согласно учебному плану школы на 2023-2024 учебный год и годовому календарному учебному графику, на изучение учебного предмета «Родная (русская) литература» в 11а классе отводится 1 час в неделю во втором полугодии, всего – 18 часов.</w:t>
      </w:r>
    </w:p>
    <w:p w14:paraId="002D3530" w14:textId="77777777" w:rsidR="000B1939" w:rsidRPr="00057B59" w:rsidRDefault="000B1939" w:rsidP="00C31B7E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B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обучения в 11 классе</w:t>
      </w:r>
    </w:p>
    <w:p w14:paraId="615E1A8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B7E">
        <w:rPr>
          <w:rFonts w:ascii="Times New Roman" w:eastAsia="Calibri" w:hAnsi="Times New Roman" w:cs="Times New Roman"/>
          <w:sz w:val="28"/>
          <w:szCs w:val="28"/>
          <w:u w:val="single"/>
        </w:rPr>
        <w:t>Раздел 1. Человек в круговороте истории</w:t>
      </w:r>
      <w:r w:rsidRPr="00057B5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22C675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На далёкой Гражданской.</w:t>
      </w:r>
    </w:p>
    <w:p w14:paraId="2C85429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Стихотворения (три по выбору). Например: М.И. Цветаева «Ox, грибок ты мой, грибочек, белый груздь!..», «Юнкерам, убитым в Нижнем», Н.Н. Асеев «Марш Будённого», «Кумач», М.А. Волошин «Гражданская война» и другие.</w:t>
      </w:r>
    </w:p>
    <w:p w14:paraId="0F59119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Жить вне России.</w:t>
      </w:r>
    </w:p>
    <w:p w14:paraId="6704D38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Рассказы (один по выбору). Например: В.В. Набоков «Бритва», И.С. Шмелёв «Russie» (из цикла «Рассказы о России зарубежной»), очерк «Душа Родины» и другие.</w:t>
      </w:r>
    </w:p>
    <w:p w14:paraId="3F33BDA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Я не участвую в войне – она участвует во мне.</w:t>
      </w:r>
    </w:p>
    <w:p w14:paraId="3F009BA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А. Платонов. Рассказы (один по выбору). Например: «Взыскание погибших», «Одухотворённые люди» и другие.</w:t>
      </w:r>
    </w:p>
    <w:p w14:paraId="1560D8B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Стихотворения (два по выбору). Например: Ю.П. Кузнецов «Возвращение» («Шёл отец, шёл отец невредим…»), «Память» («Снова память тащит санки по двору…»), Ю.Д. Левитанский «Ну что с того, что я там был…», «Послание юным друзьям» («Я, побывавший там, где вы не бывали…») и другие.</w:t>
      </w:r>
    </w:p>
    <w:p w14:paraId="3F65FBE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Россия – это совесть.</w:t>
      </w:r>
    </w:p>
    <w:p w14:paraId="467CD11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И. Грекова. Рассказы и повести (одно произведение по выбору). Например: «Скрипка Ротшильда», «Перелом» (фрагменты) и другие.</w:t>
      </w:r>
    </w:p>
    <w:p w14:paraId="3D6D22F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B7E">
        <w:rPr>
          <w:rFonts w:ascii="Times New Roman" w:eastAsia="Calibri" w:hAnsi="Times New Roman" w:cs="Times New Roman"/>
          <w:sz w:val="28"/>
          <w:szCs w:val="28"/>
          <w:u w:val="single"/>
        </w:rPr>
        <w:t>Раздел 2. Загадочная русская душа</w:t>
      </w:r>
      <w:r w:rsidRPr="00057B5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EE4050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Любовь и милосердие.</w:t>
      </w:r>
    </w:p>
    <w:p w14:paraId="2CA18B1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Рассказы и повести (два произведения по выбору). Например: В.В. Вересаев «Марья Петровна», Б.А. Пильняк «Первый день весны», Н.А. Тэффи «Дэзи», К.М. Симонов «Малышка» и другие.</w:t>
      </w:r>
    </w:p>
    <w:p w14:paraId="4C6228B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Бывает всё на свете хорошо.</w:t>
      </w:r>
    </w:p>
    <w:p w14:paraId="6CC06D6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А.Г. Битов. Рассказы (один по выбору). Например: «Солнце», «Большой шар», «Автобус», «Пятница, вечер» и другие (из цикла «Аптекарский остров»).</w:t>
      </w:r>
    </w:p>
    <w:p w14:paraId="2D3338A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Дорогие мои старики.</w:t>
      </w:r>
    </w:p>
    <w:p w14:paraId="211240B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Б.П. Екимов. Рассказы (один по выбору). Например: «Родня», «Старые люди», «Родительская суббота», «Старый да малый» и другие.</w:t>
      </w:r>
    </w:p>
    <w:p w14:paraId="54491CE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Бессмертно всё.</w:t>
      </w:r>
    </w:p>
    <w:p w14:paraId="13E65F6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А.А. Тарковский. Стихотворения (два по выбору). Например: «Вот и лето прошло…», «Жизнь, жизнь» («Предчувствиям не верю, и примет…»), «Первые свидания» и другие.</w:t>
      </w:r>
    </w:p>
    <w:p w14:paraId="07E79119" w14:textId="77777777" w:rsidR="000B1939" w:rsidRPr="00C31B7E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31B7E">
        <w:rPr>
          <w:rFonts w:ascii="Times New Roman" w:eastAsia="Calibri" w:hAnsi="Times New Roman" w:cs="Times New Roman"/>
          <w:sz w:val="28"/>
          <w:szCs w:val="28"/>
          <w:u w:val="single"/>
        </w:rPr>
        <w:t>Раздел 3. Существует ли формула счастья?</w:t>
      </w:r>
    </w:p>
    <w:p w14:paraId="59B61DE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И надо спешить жить.</w:t>
      </w:r>
    </w:p>
    <w:p w14:paraId="3AA6457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Стихотворения (одно по выбору). Например: М.А. Светлов «Гренада», «Каховка», «Моя поэзия», В.В. Маяковский «Домой!» и другие.</w:t>
      </w:r>
    </w:p>
    <w:p w14:paraId="17C3CD8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 чём заключается счастье?</w:t>
      </w:r>
    </w:p>
    <w:p w14:paraId="4DB1ACE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М.М. Зощенко. Рассказы (один по выбору). Например: «Счастье», «Семейное счастье» и другие.</w:t>
      </w:r>
    </w:p>
    <w:p w14:paraId="3444195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>Если б я мог вернуть рассвет!</w:t>
      </w:r>
    </w:p>
    <w:p w14:paraId="338C707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В.О. Богомолов. Рассказы (один по выбору). Например: «Первая любовь», «Сердца моего боль» и другие.</w:t>
      </w:r>
    </w:p>
    <w:p w14:paraId="2DC2C9D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А счастье всюду.</w:t>
      </w:r>
    </w:p>
    <w:p w14:paraId="24C508D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Рассказы (два по выбору). Например: В.М. Сотников «Совпадение», В.С. Токарева «Самый счастливый день», «Золотой ключик», Т.Е. Веденская «Сияющие аметисты» и другие.</w:t>
      </w:r>
    </w:p>
    <w:p w14:paraId="35F085CE" w14:textId="77777777" w:rsidR="00C31B7E" w:rsidRDefault="000B1939" w:rsidP="00C31B7E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B7E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 освоения учебного предмет</w:t>
      </w:r>
      <w:r w:rsidR="00C31B7E" w:rsidRPr="00C31B7E">
        <w:rPr>
          <w:rFonts w:ascii="Times New Roman" w:eastAsia="Calibri" w:hAnsi="Times New Roman" w:cs="Times New Roman"/>
          <w:b/>
          <w:sz w:val="28"/>
          <w:szCs w:val="28"/>
        </w:rPr>
        <w:t xml:space="preserve">а </w:t>
      </w:r>
    </w:p>
    <w:p w14:paraId="674A130A" w14:textId="77777777" w:rsidR="000B1939" w:rsidRPr="00C31B7E" w:rsidRDefault="00C31B7E" w:rsidP="00C31B7E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B7E">
        <w:rPr>
          <w:rFonts w:ascii="Times New Roman" w:eastAsia="Calibri" w:hAnsi="Times New Roman" w:cs="Times New Roman"/>
          <w:b/>
          <w:sz w:val="28"/>
          <w:szCs w:val="28"/>
        </w:rPr>
        <w:t>«Родная литература (русская)»</w:t>
      </w:r>
    </w:p>
    <w:p w14:paraId="1FC9535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B7E">
        <w:rPr>
          <w:rFonts w:ascii="Times New Roman" w:eastAsia="Calibri" w:hAnsi="Times New Roman" w:cs="Times New Roman"/>
          <w:sz w:val="28"/>
          <w:szCs w:val="28"/>
          <w:u w:val="single"/>
        </w:rPr>
        <w:t>Личностные результаты</w:t>
      </w: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 освоения программы по родной литературе (русской)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отражёнными в произведениях русской литературы,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98F930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Личностные результаты освоения обучающимися программы по родной литературе (русской)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14:paraId="6408BD5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 результате изучения родной литературы (русской) на уровне среднего общего образования у обучающегося будут сформированы следующие личностные результаты </w:t>
      </w:r>
    </w:p>
    <w:p w14:paraId="3E53F91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1) гражданского воспитания: </w:t>
      </w:r>
    </w:p>
    <w:p w14:paraId="3686A17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 w14:paraId="65ED5D7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осознание своих конституционных прав и обязанностей, уважение закона и правопорядка; </w:t>
      </w:r>
    </w:p>
    <w:p w14:paraId="5E26CAF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принятие традиционных национальных, общечеловеческих гуманистических, демократических ценностей, в том числе в сопоставлении с ситуациями, отражёнными в литературных произведениях; </w:t>
      </w:r>
    </w:p>
    <w:p w14:paraId="114606F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</w:t>
      </w:r>
    </w:p>
    <w:p w14:paraId="46859D9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готовность вести совместную деятельность, в том числе в рамках </w:t>
      </w: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школьного литературного образования, в интересах гражданского общества, участвовать в самоуправлении в образовательной организации; </w:t>
      </w:r>
    </w:p>
    <w:p w14:paraId="0EFAEF9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умение взаимодействовать с социальными институтами в соответствии с их функциями и назначением; </w:t>
      </w:r>
    </w:p>
    <w:p w14:paraId="4BC5350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готовность к гуманитарной и волонтёрской деятельности;</w:t>
      </w:r>
    </w:p>
    <w:p w14:paraId="678F9BC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2) патриотического воспитания: </w:t>
      </w:r>
    </w:p>
    <w:p w14:paraId="0B587D3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 в контексте изучения произведений родной литературы (русской) и литератур народов России; </w:t>
      </w:r>
    </w:p>
    <w:p w14:paraId="5CC8388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труде, отражённым в художественных произведениях; </w:t>
      </w:r>
    </w:p>
    <w:p w14:paraId="082CE6C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идейная убеждённость, готовность к служению и защите Отечества, ответственность за его судьбу, в том числе воспитанные на примерах из русской литературы; </w:t>
      </w:r>
    </w:p>
    <w:p w14:paraId="3D9D934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3) духовно-нравственного воспитания: </w:t>
      </w:r>
    </w:p>
    <w:p w14:paraId="61277C0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осознание духовных ценностей российского народа, отражённых в произведениях родной литературы (русской) и литературы народов России; </w:t>
      </w:r>
    </w:p>
    <w:p w14:paraId="42CE211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сформированность нравственного сознания, этического поведения; </w:t>
      </w:r>
    </w:p>
    <w:p w14:paraId="78D73AB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способность оценивать ситуацию и принимать осознанные решения, ориентируясь на морально-нравственные нормы и ценности, в том числе и при анализе литературного произведения; </w:t>
      </w:r>
    </w:p>
    <w:p w14:paraId="73F3E7B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осознание личного вклада в построение устойчивого будущего; </w:t>
      </w:r>
    </w:p>
    <w:p w14:paraId="6F0CB5D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ответственное отношение к своим родителям, созданию семьи на основе осознанного принятия ценностей семейной жизни, в соответствии с традициями народов России, в том числе отражёнными в литературных произведениях; </w:t>
      </w:r>
    </w:p>
    <w:p w14:paraId="55A8BDA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4) эстетического воспитания: </w:t>
      </w:r>
    </w:p>
    <w:p w14:paraId="4581046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эстетическое отношение к миру, включая эстетику быта, научного и технического творчества, спорта, труда, общественных отношений; способность воспринимать различные виды искусства, традиции и творчество русского и других народов, ощущать эмоциональное воздействие искусства, в том числе художественной литературы; </w:t>
      </w:r>
    </w:p>
    <w:p w14:paraId="01923DC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убеждённость в значимости для личности и общества отечественного искусства, этнических культурных традиций и народного творчества, в том числе русского фольклора; </w:t>
      </w:r>
    </w:p>
    <w:p w14:paraId="6259DAA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родной (русской) литературе; </w:t>
      </w:r>
    </w:p>
    <w:p w14:paraId="2C2547A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5) физического воспитания: </w:t>
      </w:r>
    </w:p>
    <w:p w14:paraId="2D3BA07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сформированность здорового и безопасного образа жизни, ответственного отношения к своему здоровью; </w:t>
      </w:r>
    </w:p>
    <w:p w14:paraId="6387252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потребность в физическом совершенствовании, занятиях спортивно-оздоровительной деятельностью; </w:t>
      </w:r>
    </w:p>
    <w:p w14:paraId="52A85C8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активное неприятие вредных привычек и иных форм причинения вреда физическому и психическому здоровью, в том числе при оценке поведения и поступков литературных героев; </w:t>
      </w:r>
    </w:p>
    <w:p w14:paraId="1FF24BF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6) трудового воспитания: </w:t>
      </w:r>
    </w:p>
    <w:p w14:paraId="2D59CB1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готовность к труду, осознание ценности мастерства, трудолюбие, в том числе воспитанные на положительных примерах из художественной литературы; </w:t>
      </w:r>
    </w:p>
    <w:p w14:paraId="68D0918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 в процессе литературного образования;</w:t>
      </w:r>
    </w:p>
    <w:p w14:paraId="246B20D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в том числе ориентируясь на профессиональный выбор и поступки литературных героев;</w:t>
      </w:r>
    </w:p>
    <w:p w14:paraId="3CD882B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готовность и способность к образованию и самообразованию, к продуктивной читательской деятельности на протяжении всей жизни;</w:t>
      </w:r>
    </w:p>
    <w:p w14:paraId="591ABA4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7) экологического воспитания: </w:t>
      </w:r>
    </w:p>
    <w:p w14:paraId="7169514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в том числе на основе осмысления идейно-тематического содержания родной литературы (русской) и литератур народов России; </w:t>
      </w:r>
    </w:p>
    <w:p w14:paraId="705F9A3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в том числе на основе осмысления идейно-тематического содержания произведений родной литературы (русской); </w:t>
      </w:r>
    </w:p>
    <w:p w14:paraId="1EACC57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активное неприятие действий, приносящих вред окружающей среде, в том числе на основе интерпретации литературных произведений; </w:t>
      </w:r>
    </w:p>
    <w:p w14:paraId="651F4B3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14:paraId="7C94EAD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расширение опыта деятельности экологической направленности, представленной в произведениях родной литературы (русской); </w:t>
      </w:r>
    </w:p>
    <w:p w14:paraId="7802625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8) ценности научного познания:</w:t>
      </w:r>
    </w:p>
    <w:p w14:paraId="0E82B56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 и литератур, способствующего осознанию своего места в поликультурном мире; </w:t>
      </w:r>
    </w:p>
    <w:p w14:paraId="4775697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произведений; </w:t>
      </w:r>
    </w:p>
    <w:p w14:paraId="7E5BAD2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осознание ценности научной деятельности, готовность осуществлять проектную и исследовательскую деятельность, в том числе на литературные темы, индивидуально и в группе. </w:t>
      </w:r>
    </w:p>
    <w:p w14:paraId="1E0FAB5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процессе достижения личностных результатов освоения обучающимися программы по родной литературе (русской) на уровне среднего общего образования у обучающихся совершенствуется эмоциональный интеллект, предполагающий сформированность: </w:t>
      </w:r>
    </w:p>
    <w:p w14:paraId="5A2CABD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7EC8B69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751178C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3A532D8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</w:t>
      </w:r>
    </w:p>
    <w:p w14:paraId="2405852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конфликты, учитывая собственный читательский опыт.</w:t>
      </w:r>
    </w:p>
    <w:p w14:paraId="02D21A7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 результате изучения родной литературы (русской)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514DECE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3586DB3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самостоятельно формулировать и актуализировать проблему в произведениях художественной литературы, рассматривать её всесторонне; </w:t>
      </w:r>
    </w:p>
    <w:p w14:paraId="1195011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устанавливать существенный признак или основания для сравнения литературных героев, художественных произведений и их фрагментов, классификации и обобщения литературных фактов; </w:t>
      </w:r>
    </w:p>
    <w:p w14:paraId="1C585C2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определять цели деятельности, задавать параметры и критерии их достижения; </w:t>
      </w:r>
    </w:p>
    <w:p w14:paraId="04D3000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выявлять закономерности и противоречия в рассматриваемых явлениях, в том числе при изучении литературных произведений; </w:t>
      </w:r>
    </w:p>
    <w:p w14:paraId="2DB4120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разрабатывать план решения проблемы с учётом анализа имеющихся материальных и нематериальных ресурсов; </w:t>
      </w:r>
    </w:p>
    <w:p w14:paraId="7024BDC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4C918BA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координировать и выполнять работу в условиях реального, виртуального и комбинированного взаимодействия, в том числе при выполнении проектов по родной (русской) литературе; </w:t>
      </w:r>
    </w:p>
    <w:p w14:paraId="06A86CF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развивать креативное мышление при решении жизненных проблем, в том числе с использованием собственного читательского опыта.</w:t>
      </w:r>
    </w:p>
    <w:p w14:paraId="06687ED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У обучающегося будут сформированы следующие базовые </w:t>
      </w: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>исследовательские действия как часть познавательных универсальных учебных действий:</w:t>
      </w:r>
    </w:p>
    <w:p w14:paraId="71D6F2C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владеть навыками учебно-исследовательской и проектной деятельности на основе материала по родной литературе (русской),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5E2C424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различные виды </w:t>
      </w:r>
      <w:r w:rsidRPr="00057B59">
        <w:rPr>
          <w:rFonts w:ascii="Times New Roman" w:eastAsia="Calibri" w:hAnsi="Times New Roman" w:cs="Times New Roman"/>
          <w:sz w:val="28"/>
          <w:szCs w:val="28"/>
        </w:rPr>
        <w:t>по получению нового знания по родной литературе (русской),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14:paraId="62F7D8B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владеть принципами научного типа мышления, научной терминологией, ключевыми понятиями и методами современного литературоведения;</w:t>
      </w:r>
    </w:p>
    <w:p w14:paraId="5942ABE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ставить и формулировать собственные задачи в образовательной деятельности и жизненных ситуациях с учётом собственного читательского опыта; </w:t>
      </w:r>
    </w:p>
    <w:p w14:paraId="6DCA275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выявлять причинно-следственные связи и актуализировать задачу при изучении литературных явлений и процессов, выдвигать гипотезу её решения, находить аргументы для доказательства своих утверждений, задавать параметры и критерии решения; </w:t>
      </w:r>
    </w:p>
    <w:p w14:paraId="7F55288C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14:paraId="0101762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давать оценку новым ситуациям, оценивать приобретённый опыт, в том числе читательский; </w:t>
      </w:r>
    </w:p>
    <w:p w14:paraId="301F64C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осуществлять целенаправленный поиск переноса средств и способов действия в профессиональную среду; </w:t>
      </w:r>
    </w:p>
    <w:p w14:paraId="3F6AFF1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уметь переносить знания, в том числе полученные в результате изучения произведений родной литературы (русской), в познавательную и практическую области жизнедеятельности; </w:t>
      </w:r>
    </w:p>
    <w:p w14:paraId="06C9DD6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уметь интегрировать знания из разных предметных областей;</w:t>
      </w:r>
    </w:p>
    <w:p w14:paraId="094097A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выдвигать новые идеи, предлагать оригинальные подходы и решения; </w:t>
      </w:r>
    </w:p>
    <w:p w14:paraId="0E07DC6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ставить проблемы и задачи, допускающие альтернативные решения.</w:t>
      </w:r>
    </w:p>
    <w:p w14:paraId="5EA0493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14:paraId="4625BA5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 при освоении программы курса родной литературы (русской); </w:t>
      </w:r>
    </w:p>
    <w:p w14:paraId="306A830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создавать тексты в различных форматах и жанрах (сочинение, эссе, доклад, реферат, аннотация и другие) с учётом назначения информации и целевой аудитории, выбирая оптимальную форму представления и визуализации; </w:t>
      </w:r>
    </w:p>
    <w:p w14:paraId="0130B0A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оценивать достоверность литературной и другой информации, её соответствие правовым и морально-этическим нормам; </w:t>
      </w:r>
    </w:p>
    <w:p w14:paraId="43F6CB9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использовать средства информационных и коммуникационных </w:t>
      </w: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6DED4B8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владеть навыками распознавания и защиты информации, информационной безопасности личности.</w:t>
      </w:r>
    </w:p>
    <w:p w14:paraId="4377600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14:paraId="55AB81E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осуществлять коммуникации во всех сферах жизни, в том числе на уроке родной литературы (русской) и во внеурочной деятельности по предмету; </w:t>
      </w:r>
    </w:p>
    <w:p w14:paraId="2FA3257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опираясь на примеры из литературных произведений; </w:t>
      </w:r>
    </w:p>
    <w:p w14:paraId="20E199C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владеть различными способами общения и взаимодействия в парной и групповой работе на уроках родной литературы (русской);</w:t>
      </w:r>
    </w:p>
    <w:p w14:paraId="09D4523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аргументированно вести диалог, уметь смягчать конфликтные ситуации; </w:t>
      </w:r>
    </w:p>
    <w:p w14:paraId="3161C372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развёрнуто и логично излагать свою точку зрения с использованием языковых средств в процессе анализа литературного произведения.</w:t>
      </w:r>
    </w:p>
    <w:p w14:paraId="0E93B53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самоорганизации как часть регулятивных универсальных учебных действий:</w:t>
      </w:r>
    </w:p>
    <w:p w14:paraId="539CFAA4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деятельности, включая освоение программы курса родной литературы (русской), и в жизненных ситуациях;</w:t>
      </w:r>
    </w:p>
    <w:p w14:paraId="48484DB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самостоятельно составлять план решения проблемы с учётом имеющихся ресурсов, читательского опыта, собственных возможностей и предпочтений; </w:t>
      </w:r>
    </w:p>
    <w:p w14:paraId="18DAC4D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давать оценку новым ситуациям, в том числе отображённым в художественном произведении; </w:t>
      </w:r>
    </w:p>
    <w:p w14:paraId="1BBE580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расширять рамки учебного предмета на основе личных предпочтений с использованием читательского опыта; </w:t>
      </w:r>
    </w:p>
    <w:p w14:paraId="7042E76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делать осознанный выбор, аргументировать его, брать ответственность за решение; </w:t>
      </w:r>
    </w:p>
    <w:p w14:paraId="51B4D18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оценивать приобретённый опыт с учётом знаний по родной (русской) литературе; </w:t>
      </w:r>
    </w:p>
    <w:p w14:paraId="20D72A5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и проявлению широкой эрудиции в разных областях знаний, в том числе при изучении родной (русской) литературы, постоянно повышать свой образовательный, культурный уровень.</w:t>
      </w:r>
    </w:p>
    <w:p w14:paraId="798046E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самоконтроля, принятия себя и других, эмоционального интеллекта как часть регулятивных универсальных учебных действий:</w:t>
      </w:r>
    </w:p>
    <w:p w14:paraId="492E3E4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давать оценку новых ситуаций, вносить коррективы в деятельность, оценивать соответствие результатов целям; </w:t>
      </w:r>
    </w:p>
    <w:p w14:paraId="0E180296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оснований; </w:t>
      </w:r>
    </w:p>
    <w:p w14:paraId="4A27F15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использовать приёмы рефлексии для оценки ситуации, выбора верного решения, опираясь на примеры из художественных произведений курса родной (русской) литературы; </w:t>
      </w:r>
    </w:p>
    <w:p w14:paraId="7962369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оценивать риски и своевременно принимать решения по их снижению;</w:t>
      </w:r>
    </w:p>
    <w:p w14:paraId="47D57AE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принимать мотивы и аргументы других при анализе результатов деятельности, в том числе на занятиях по родной литературе (русской);</w:t>
      </w:r>
    </w:p>
    <w:p w14:paraId="63D9ACF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принимать себя, понимая свои недостатки и достоинства; </w:t>
      </w:r>
    </w:p>
    <w:p w14:paraId="30CC610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принимать мотивы и аргументы других при анализе результатов деятельности, в том числе в процессе чтения художественной литературы и обсуждения литературных героев и проблем, поставленных в произведениях родной (русской) литературы; </w:t>
      </w:r>
    </w:p>
    <w:p w14:paraId="2BB354B0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признавать своё право и право других на ошибку в дискуссиях на литературные темы; </w:t>
      </w:r>
    </w:p>
    <w:p w14:paraId="19C4A32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развивать способность понимать мир с позиции другого человека, используя знания по родной литературе (русской).</w:t>
      </w:r>
    </w:p>
    <w:p w14:paraId="27B4DAE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Toc118709203"/>
      <w:bookmarkStart w:id="1" w:name="_Toc118709242"/>
      <w:bookmarkStart w:id="2" w:name="_Toc118709416"/>
      <w:r w:rsidRPr="00057B59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совместной деятельности:</w:t>
      </w:r>
    </w:p>
    <w:p w14:paraId="603DA1EF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понимать и использовать преимущества командной и индивидуальной работы на уроке и во внеурочной деятельности по родной литературе (русской); </w:t>
      </w:r>
    </w:p>
    <w:p w14:paraId="377A308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14:paraId="65A3A72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 на уроках и во внеурочной деятельности по предмету «Родная литература (русская)»; </w:t>
      </w:r>
    </w:p>
    <w:p w14:paraId="5251027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оценивать качество своего вклада и каждого участника команды в общий результат по разработанным критериям; </w:t>
      </w:r>
    </w:p>
    <w:p w14:paraId="08D7C9D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предлагать новые проекты, в том числе литературные, оценивать идеи с позиции новизны, оригинальности, практической значимости; </w:t>
      </w:r>
    </w:p>
    <w:p w14:paraId="59675C0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bookmarkEnd w:id="0"/>
    <w:bookmarkEnd w:id="1"/>
    <w:bookmarkEnd w:id="2"/>
    <w:p w14:paraId="6D425C5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B7E">
        <w:rPr>
          <w:rFonts w:ascii="Times New Roman" w:eastAsia="Calibri" w:hAnsi="Times New Roman" w:cs="Times New Roman"/>
          <w:sz w:val="28"/>
          <w:szCs w:val="28"/>
          <w:u w:val="single"/>
        </w:rPr>
        <w:t>Предметные результаты</w:t>
      </w: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 освоения программы по родной литературе (русской) должны отражать: </w:t>
      </w:r>
    </w:p>
    <w:p w14:paraId="25DD9A1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сформированность представлений о роли и значении родной литературы в жизни человека и общества, включение в культурно-языковое поле родной литературы и культуры, воспитание ценностного отношения к родному языку и родной литературе как носителям культуры своего народа;</w:t>
      </w:r>
    </w:p>
    <w:p w14:paraId="416C995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осознание тесной связи между языковым, литературным, интеллектуальным, духовно-нравственным становлением личности, понимание родной литературы (русской) как художественного отражения традиционных духовно-нравственных российских и национально-культурных ценностей; </w:t>
      </w:r>
    </w:p>
    <w:p w14:paraId="7E43F25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диалога, уважительного отношения к ним; как форме приобщения к литературному наследию и через него к сокровищам отечественной и мировой культуры; </w:t>
      </w:r>
    </w:p>
    <w:p w14:paraId="0FB54CA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понимание родной литературы (русской) как особого способа познания жизни, культурной самоидентификации, сформированность чувства причастности к истории, традициям своего народа, осознание исторической преемственности поколений;</w:t>
      </w:r>
    </w:p>
    <w:p w14:paraId="394B449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понимание ключевых проблем произведений родной литературы (русской), сопоставление их с текстами литератур народов России и зарубежной литературы, затрагивающими общие темы или проблемы; </w:t>
      </w:r>
    </w:p>
    <w:p w14:paraId="17923F9A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владение умениями филологического анализа художественного текста, выявления базовых концептов национального языка, создающих художественную картину мира: любовь, счастье, жизнь, детство, дом, семья, очаг и другие;</w:t>
      </w:r>
    </w:p>
    <w:p w14:paraId="609EB10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сформированность представлений об изобразительно-выразительных возможностях языка родной литературы (русской), свободное использование понятийного аппарата теории литературы;</w:t>
      </w:r>
    </w:p>
    <w:p w14:paraId="42F9B78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сформированность умения интерпретировать изученные и самостоятельно прочитанные произведения родной литературы (русской) на историко-культурной основе, сопоставлять их с произведениями других видов искусств, в том числе с использованием информационно-коммуникационных технологий;</w:t>
      </w:r>
    </w:p>
    <w:p w14:paraId="01027E0E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владение умением использовать словари и справочную литературу, опираясь на ресурсы традиционных библиотек и электронных библиотечных систем;</w:t>
      </w:r>
    </w:p>
    <w:p w14:paraId="57AA818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владение умениями познавательной, учебной проектно-исследовательской деятельности, умением осуществлять литературоведческое исследование историко- и теоретико-литературного характера с использованием первоисточников, научной и критической литературы, в том числе в электронном формате с применением различных форм работы в медиапространстве;</w:t>
      </w:r>
    </w:p>
    <w:p w14:paraId="4338ED5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владение умениями творческой переработки художественных текстов, создания собственных высказываний, содержащих аргументированные суждения и самостоятельную оценку прочитанного (развёрнутые ответы на вопросы, рецензии на самостоятельно прочитанные произведения, сочинения, эссе, доклады, рефераты и другие).</w:t>
      </w:r>
    </w:p>
    <w:p w14:paraId="79F61637" w14:textId="77777777" w:rsidR="00C31B7E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B7E">
        <w:rPr>
          <w:rFonts w:ascii="Times New Roman" w:eastAsia="Calibri" w:hAnsi="Times New Roman" w:cs="Times New Roman"/>
          <w:sz w:val="28"/>
          <w:szCs w:val="28"/>
          <w:u w:val="single"/>
        </w:rPr>
        <w:t>Предметные результаты</w:t>
      </w: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 освоения программы по родной литературе (русской). </w:t>
      </w:r>
    </w:p>
    <w:p w14:paraId="70BF469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К концу 11 класса обучающийся научится:</w:t>
      </w:r>
    </w:p>
    <w:p w14:paraId="750436EB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осознавать причастность к отечественным традициям, уметь соотносить произведения родной (русской) литературы XX – начала XXI вв. с фактами общественной жизни и культуры, раскрывать роль литературы как неотъемлемой части культуры в духовном и культурном развитии общества; </w:t>
      </w:r>
    </w:p>
    <w:p w14:paraId="3DBBBF65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lastRenderedPageBreak/>
        <w:t>осознавать взаимосвязи между языковым, литературным, интеллектуальным, духовно-нравственным развитием личности в контексте осмысления произведений родной литературы (русской) и собственного интеллектуально-нравственного роста;</w:t>
      </w:r>
    </w:p>
    <w:p w14:paraId="66AA606D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понимать содержание и ключевые проблемы произведений родной литературы (русской) ХХ – начала XXI вв. в аспекте проблемно-тематических блоков «Человек в круговороте истории», «Загадочная русская душа», «Существует ли формула счастья?»; </w:t>
      </w:r>
    </w:p>
    <w:p w14:paraId="31423487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определять и учитывать историко-культурный контекст и контекст творчества писателя в процессе анализа художественных текстов, выявлять связь литературных произведений со временем написания, с современностью и традицией, раскрывать конкретно-историческое и общечеловеческое содержание литературных произведений, выявлять «сквозные темы» и ключевые проблемы родной литературы (русской);</w:t>
      </w:r>
    </w:p>
    <w:p w14:paraId="53E5ED5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выявлять в произведениях художественной литературы образы, темы, идеи, проблемы и выражать своё отношение к ним в развёрнутых аргументированных устных и письменных высказываниях, свободно владеть устной и письменной речью, участвовать в дискуссии на литературные темы; </w:t>
      </w:r>
    </w:p>
    <w:p w14:paraId="36CF1BB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самостоятельного анализировать и интерпретировать художественные произведения в единстве формы и содержания с использованием теоретико-литературных терминов и понятий, изученных в курсе литературы; </w:t>
      </w:r>
    </w:p>
    <w:p w14:paraId="42661D28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самостоятельно сопоставлять произведения родной литературы (русской) с их художественными интерпретациями в других видах искусств (живопись, театр, кино, музыка и другие);</w:t>
      </w:r>
    </w:p>
    <w:p w14:paraId="627968C9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осознавать литературное произведение как явление словесного искусства, язык художественной литературы в его эстетической функции, определять изобразительно-выразительные средства русского языка и комментировать их роль в художественных текстах; </w:t>
      </w:r>
    </w:p>
    <w:p w14:paraId="66B5DE61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 xml:space="preserve">владеть современными читательскими практиками, культурой восприятия и понимания литературных текстов, умениями самостоятельного истолкования, прочитанного в устной и письменной форме, информационной переработки текстов в виде аннотаций, отзывов, докладов, тезисов, конспектов, рефератов, а также сочинений различных жанров (объём не менее 250 слов), умением редактировать и совершенствовать собственные письменные высказывания; </w:t>
      </w:r>
    </w:p>
    <w:p w14:paraId="6A2116A3" w14:textId="77777777" w:rsidR="000B1939" w:rsidRPr="00057B59" w:rsidRDefault="000B1939" w:rsidP="00057B5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B59">
        <w:rPr>
          <w:rFonts w:ascii="Times New Roman" w:eastAsia="Calibri" w:hAnsi="Times New Roman" w:cs="Times New Roman"/>
          <w:sz w:val="28"/>
          <w:szCs w:val="28"/>
        </w:rPr>
        <w:t>осуществлять самостоятельную проектно-исследовательскую деятельность, работая с разными информационными источниками, в том числе с использованием медиапространства и ресурсов традиционных библиотек и электронных библиотечных систем.</w:t>
      </w:r>
    </w:p>
    <w:p w14:paraId="126E5E88" w14:textId="77777777" w:rsidR="00152DFF" w:rsidRDefault="00152DFF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D4FCA" w14:textId="77777777" w:rsidR="006F5547" w:rsidRDefault="006F5547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5ABDB0" w14:textId="77777777" w:rsidR="006F5547" w:rsidRDefault="006F5547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2C09D0" w14:textId="77777777" w:rsidR="006F5547" w:rsidRDefault="006F5547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15A96" w14:textId="77777777" w:rsidR="006F5547" w:rsidRDefault="006F5547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D0729" w14:textId="77777777" w:rsidR="006F5547" w:rsidRDefault="006F5547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885B22" w14:textId="539B8ABD" w:rsidR="00AE6462" w:rsidRDefault="00AE6462" w:rsidP="00AE64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</w:t>
      </w:r>
    </w:p>
    <w:p w14:paraId="112659E4" w14:textId="77777777" w:rsidR="00AE6462" w:rsidRPr="00AE6462" w:rsidRDefault="00AE6462" w:rsidP="00AE64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715"/>
        <w:gridCol w:w="7013"/>
        <w:gridCol w:w="1617"/>
      </w:tblGrid>
      <w:tr w:rsidR="00AE6462" w14:paraId="171F1394" w14:textId="77777777" w:rsidTr="00AE6462">
        <w:tc>
          <w:tcPr>
            <w:tcW w:w="715" w:type="dxa"/>
          </w:tcPr>
          <w:p w14:paraId="2BDC868C" w14:textId="77777777" w:rsidR="00AE6462" w:rsidRDefault="00AE6462" w:rsidP="00AE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013" w:type="dxa"/>
          </w:tcPr>
          <w:p w14:paraId="462284A5" w14:textId="77777777" w:rsidR="00AE6462" w:rsidRDefault="00AE6462" w:rsidP="00AE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темы, раздела</w:t>
            </w:r>
          </w:p>
        </w:tc>
        <w:tc>
          <w:tcPr>
            <w:tcW w:w="1617" w:type="dxa"/>
          </w:tcPr>
          <w:p w14:paraId="35479B56" w14:textId="77777777" w:rsidR="00AE6462" w:rsidRDefault="00AE6462" w:rsidP="00AE6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E6462" w:rsidRPr="00765D72" w14:paraId="1A7DBFBF" w14:textId="77777777" w:rsidTr="00AE6462">
        <w:tc>
          <w:tcPr>
            <w:tcW w:w="715" w:type="dxa"/>
          </w:tcPr>
          <w:p w14:paraId="1E3EC65F" w14:textId="77777777" w:rsidR="00AE6462" w:rsidRDefault="00AE6462" w:rsidP="00AE6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694CE76D" w14:textId="77777777" w:rsidR="00AE6462" w:rsidRPr="00C31B7E" w:rsidRDefault="00AE6462" w:rsidP="00AE6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B7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Человек в круговороте истории</w:t>
            </w:r>
          </w:p>
        </w:tc>
        <w:tc>
          <w:tcPr>
            <w:tcW w:w="1617" w:type="dxa"/>
          </w:tcPr>
          <w:p w14:paraId="46573449" w14:textId="77777777" w:rsidR="00AE6462" w:rsidRPr="00765D72" w:rsidRDefault="00AE6462" w:rsidP="00AE6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E6462" w:rsidRPr="00765D72" w14:paraId="3F4854DB" w14:textId="77777777" w:rsidTr="00AE6462">
        <w:tc>
          <w:tcPr>
            <w:tcW w:w="715" w:type="dxa"/>
          </w:tcPr>
          <w:p w14:paraId="6D59D969" w14:textId="77777777" w:rsidR="00AE6462" w:rsidRDefault="00AE6462" w:rsidP="00AE6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2AF69279" w14:textId="5E2DF0A6" w:rsidR="00AE6462" w:rsidRPr="00C31B7E" w:rsidRDefault="00AE6462" w:rsidP="00AE6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D72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Загадочная русская душа</w:t>
            </w:r>
          </w:p>
        </w:tc>
        <w:tc>
          <w:tcPr>
            <w:tcW w:w="1617" w:type="dxa"/>
          </w:tcPr>
          <w:p w14:paraId="505DF337" w14:textId="2375FCBB" w:rsidR="00AE6462" w:rsidRDefault="00AE6462" w:rsidP="00AE6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E6462" w:rsidRPr="00765D72" w14:paraId="75A4514A" w14:textId="77777777" w:rsidTr="00AE6462">
        <w:tc>
          <w:tcPr>
            <w:tcW w:w="715" w:type="dxa"/>
          </w:tcPr>
          <w:p w14:paraId="34423748" w14:textId="77777777" w:rsidR="00AE6462" w:rsidRDefault="00AE6462" w:rsidP="00AE6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6B4F884A" w14:textId="4B91490C" w:rsidR="00AE6462" w:rsidRPr="00765D72" w:rsidRDefault="00AE6462" w:rsidP="00AE6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Существует ли формула счастья?</w:t>
            </w:r>
          </w:p>
        </w:tc>
        <w:tc>
          <w:tcPr>
            <w:tcW w:w="1617" w:type="dxa"/>
          </w:tcPr>
          <w:p w14:paraId="652C757E" w14:textId="1FAC2A74" w:rsidR="00AE6462" w:rsidRDefault="00AE6462" w:rsidP="00AE6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E6462" w:rsidRPr="00765D72" w14:paraId="6A47B45B" w14:textId="77777777" w:rsidTr="00AE6462">
        <w:tc>
          <w:tcPr>
            <w:tcW w:w="715" w:type="dxa"/>
          </w:tcPr>
          <w:p w14:paraId="46DCAEA5" w14:textId="77777777" w:rsidR="00AE6462" w:rsidRDefault="00AE6462" w:rsidP="00AE6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1B24CA28" w14:textId="5EC9822A" w:rsidR="00AE6462" w:rsidRPr="00014260" w:rsidRDefault="00AE6462" w:rsidP="00AE6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17" w:type="dxa"/>
          </w:tcPr>
          <w:p w14:paraId="6D6C2EAE" w14:textId="79F01A04" w:rsidR="00AE6462" w:rsidRDefault="00AE6462" w:rsidP="00AE6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14:paraId="04FBB54D" w14:textId="77777777" w:rsidR="001F7FD2" w:rsidRDefault="001F7FD2">
      <w:pPr>
        <w:rPr>
          <w:rFonts w:ascii="Times New Roman" w:hAnsi="Times New Roman" w:cs="Times New Roman"/>
          <w:sz w:val="28"/>
          <w:szCs w:val="28"/>
        </w:rPr>
      </w:pPr>
    </w:p>
    <w:p w14:paraId="541CE062" w14:textId="77777777" w:rsidR="001F7FD2" w:rsidRDefault="001F7FD2">
      <w:pPr>
        <w:rPr>
          <w:rFonts w:ascii="Times New Roman" w:hAnsi="Times New Roman" w:cs="Times New Roman"/>
          <w:sz w:val="28"/>
          <w:szCs w:val="28"/>
        </w:rPr>
      </w:pPr>
    </w:p>
    <w:p w14:paraId="72D8DF19" w14:textId="77777777" w:rsidR="001F7FD2" w:rsidRDefault="001F7FD2" w:rsidP="001F7F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04F3B793" w14:textId="77777777" w:rsidR="001F7FD2" w:rsidRPr="00AE6462" w:rsidRDefault="001F7FD2" w:rsidP="001F7F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715"/>
        <w:gridCol w:w="7013"/>
        <w:gridCol w:w="1617"/>
      </w:tblGrid>
      <w:tr w:rsidR="001F7FD2" w14:paraId="5048FD9A" w14:textId="77777777" w:rsidTr="0053202B">
        <w:tc>
          <w:tcPr>
            <w:tcW w:w="715" w:type="dxa"/>
          </w:tcPr>
          <w:p w14:paraId="14D62EB0" w14:textId="77777777" w:rsidR="001F7FD2" w:rsidRDefault="001F7FD2" w:rsidP="0053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013" w:type="dxa"/>
          </w:tcPr>
          <w:p w14:paraId="77C9D6D3" w14:textId="77777777" w:rsidR="001F7FD2" w:rsidRDefault="001F7FD2" w:rsidP="0053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темы, раздела</w:t>
            </w:r>
          </w:p>
        </w:tc>
        <w:tc>
          <w:tcPr>
            <w:tcW w:w="1617" w:type="dxa"/>
          </w:tcPr>
          <w:p w14:paraId="15434209" w14:textId="77777777" w:rsidR="001F7FD2" w:rsidRDefault="001F7FD2" w:rsidP="0053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FD2" w:rsidRPr="00765D72" w14:paraId="046306C5" w14:textId="77777777" w:rsidTr="0053202B">
        <w:tc>
          <w:tcPr>
            <w:tcW w:w="715" w:type="dxa"/>
          </w:tcPr>
          <w:p w14:paraId="1B35EED7" w14:textId="77777777" w:rsidR="001F7FD2" w:rsidRDefault="001F7FD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7F18652D" w14:textId="77777777" w:rsidR="001F7FD2" w:rsidRPr="00C31B7E" w:rsidRDefault="001F7FD2" w:rsidP="00532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B7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Человек в круговороте истории</w:t>
            </w:r>
          </w:p>
        </w:tc>
        <w:tc>
          <w:tcPr>
            <w:tcW w:w="1617" w:type="dxa"/>
          </w:tcPr>
          <w:p w14:paraId="65EE5C97" w14:textId="77777777" w:rsidR="001F7FD2" w:rsidRPr="00765D72" w:rsidRDefault="001F7FD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F7FD2" w:rsidRPr="00765D72" w14:paraId="740C55F2" w14:textId="77777777" w:rsidTr="0053202B">
        <w:tc>
          <w:tcPr>
            <w:tcW w:w="715" w:type="dxa"/>
          </w:tcPr>
          <w:p w14:paraId="660754FC" w14:textId="77777777" w:rsidR="001F7FD2" w:rsidRDefault="001F7FD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425421D6" w14:textId="77777777" w:rsidR="001F7FD2" w:rsidRPr="00C31B7E" w:rsidRDefault="001F7FD2" w:rsidP="00532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D72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Загадочная русская душа</w:t>
            </w:r>
          </w:p>
        </w:tc>
        <w:tc>
          <w:tcPr>
            <w:tcW w:w="1617" w:type="dxa"/>
          </w:tcPr>
          <w:p w14:paraId="30A2E3DD" w14:textId="77777777" w:rsidR="001F7FD2" w:rsidRDefault="001F7FD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F7FD2" w:rsidRPr="00765D72" w14:paraId="7CA30FC5" w14:textId="77777777" w:rsidTr="0053202B">
        <w:tc>
          <w:tcPr>
            <w:tcW w:w="715" w:type="dxa"/>
          </w:tcPr>
          <w:p w14:paraId="184A1BC1" w14:textId="77777777" w:rsidR="001F7FD2" w:rsidRDefault="001F7FD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6E1771E2" w14:textId="77777777" w:rsidR="001F7FD2" w:rsidRPr="00765D72" w:rsidRDefault="001F7FD2" w:rsidP="00532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Существует ли формула счастья?</w:t>
            </w:r>
          </w:p>
        </w:tc>
        <w:tc>
          <w:tcPr>
            <w:tcW w:w="1617" w:type="dxa"/>
          </w:tcPr>
          <w:p w14:paraId="1478E2D7" w14:textId="0FFB2B03" w:rsidR="001F7FD2" w:rsidRDefault="001F7FD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1F7FD2" w:rsidRPr="00765D72" w14:paraId="4FCA0E4E" w14:textId="77777777" w:rsidTr="0053202B">
        <w:tc>
          <w:tcPr>
            <w:tcW w:w="715" w:type="dxa"/>
          </w:tcPr>
          <w:p w14:paraId="16A0E537" w14:textId="77777777" w:rsidR="001F7FD2" w:rsidRDefault="001F7FD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35863125" w14:textId="77777777" w:rsidR="001F7FD2" w:rsidRPr="00014260" w:rsidRDefault="001F7FD2" w:rsidP="00532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17" w:type="dxa"/>
          </w:tcPr>
          <w:p w14:paraId="78181AD3" w14:textId="43E3E426" w:rsidR="001F7FD2" w:rsidRDefault="001F7FD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14:paraId="38315E1D" w14:textId="4766F6F5" w:rsidR="00AE6462" w:rsidRDefault="00AE6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1CD368" w14:textId="7D483385" w:rsidR="00C31B7E" w:rsidRDefault="00AE6462" w:rsidP="00AE64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Hlk176935315"/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</w:t>
      </w:r>
      <w:r w:rsidR="00C31B7E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</w:p>
    <w:p w14:paraId="1EE7357E" w14:textId="77777777" w:rsidR="006F5547" w:rsidRDefault="006F5547" w:rsidP="00C31B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14:paraId="26FBEE27" w14:textId="77777777" w:rsidR="006F5547" w:rsidRDefault="006F5547" w:rsidP="00C31B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5"/>
        <w:gridCol w:w="7013"/>
        <w:gridCol w:w="1617"/>
      </w:tblGrid>
      <w:tr w:rsidR="00C31B7E" w14:paraId="718E57A8" w14:textId="77777777" w:rsidTr="00C31B7E">
        <w:tc>
          <w:tcPr>
            <w:tcW w:w="715" w:type="dxa"/>
          </w:tcPr>
          <w:p w14:paraId="29EC1DAB" w14:textId="77777777" w:rsidR="00C31B7E" w:rsidRDefault="00C31B7E" w:rsidP="00C31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76935174"/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013" w:type="dxa"/>
          </w:tcPr>
          <w:p w14:paraId="623AF83E" w14:textId="77777777" w:rsidR="00C31B7E" w:rsidRDefault="00C31B7E" w:rsidP="00C31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темы, раздела</w:t>
            </w:r>
          </w:p>
        </w:tc>
        <w:tc>
          <w:tcPr>
            <w:tcW w:w="1617" w:type="dxa"/>
          </w:tcPr>
          <w:p w14:paraId="0B525B89" w14:textId="77777777" w:rsidR="00C31B7E" w:rsidRDefault="00C31B7E" w:rsidP="00C31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C31B7E" w14:paraId="757E25F1" w14:textId="77777777" w:rsidTr="00C31B7E">
        <w:tc>
          <w:tcPr>
            <w:tcW w:w="715" w:type="dxa"/>
          </w:tcPr>
          <w:p w14:paraId="7CC5AD68" w14:textId="77777777" w:rsidR="00C31B7E" w:rsidRDefault="00C31B7E" w:rsidP="00C31B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469A65D8" w14:textId="77777777" w:rsidR="00C31B7E" w:rsidRPr="00C31B7E" w:rsidRDefault="00C31B7E" w:rsidP="00C31B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B7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Человек в круговороте истории</w:t>
            </w:r>
          </w:p>
        </w:tc>
        <w:tc>
          <w:tcPr>
            <w:tcW w:w="1617" w:type="dxa"/>
          </w:tcPr>
          <w:p w14:paraId="2C41DB13" w14:textId="77777777" w:rsidR="00C31B7E" w:rsidRPr="00765D72" w:rsidRDefault="00765D72" w:rsidP="00765D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bookmarkEnd w:id="3"/>
      <w:bookmarkEnd w:id="4"/>
      <w:tr w:rsidR="00C31B7E" w14:paraId="12C9B8D0" w14:textId="77777777" w:rsidTr="00C31B7E">
        <w:tc>
          <w:tcPr>
            <w:tcW w:w="715" w:type="dxa"/>
          </w:tcPr>
          <w:p w14:paraId="038277AE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3" w:type="dxa"/>
          </w:tcPr>
          <w:p w14:paraId="3F35FBB1" w14:textId="77777777" w:rsidR="00C31B7E" w:rsidRDefault="00765D72" w:rsidP="0076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 в круговороте истории. </w:t>
            </w: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На далёкой Гражданской.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М.И. Цветаева «Ox, грибок ты мой, грибочек, белый груздь!.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.». </w:t>
            </w:r>
          </w:p>
        </w:tc>
        <w:tc>
          <w:tcPr>
            <w:tcW w:w="1617" w:type="dxa"/>
          </w:tcPr>
          <w:p w14:paraId="150598F5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636C2639" w14:textId="77777777" w:rsidTr="00C31B7E">
        <w:tc>
          <w:tcPr>
            <w:tcW w:w="715" w:type="dxa"/>
          </w:tcPr>
          <w:p w14:paraId="5FC3B3D1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3" w:type="dxa"/>
          </w:tcPr>
          <w:p w14:paraId="71D631DD" w14:textId="77777777" w:rsidR="00C31B7E" w:rsidRDefault="00765D72" w:rsidP="00C31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Стихотворения. </w:t>
            </w: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Н.Н. Асеев «Кумач». М.А. Волошин «Гражданская война»</w:t>
            </w:r>
          </w:p>
        </w:tc>
        <w:tc>
          <w:tcPr>
            <w:tcW w:w="1617" w:type="dxa"/>
          </w:tcPr>
          <w:p w14:paraId="4143DC6D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2B19EA46" w14:textId="77777777" w:rsidTr="00C31B7E">
        <w:tc>
          <w:tcPr>
            <w:tcW w:w="715" w:type="dxa"/>
          </w:tcPr>
          <w:p w14:paraId="470356BC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3" w:type="dxa"/>
          </w:tcPr>
          <w:p w14:paraId="66235811" w14:textId="77777777" w:rsidR="00C31B7E" w:rsidRDefault="00765D72" w:rsidP="0076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Жить вне России. </w:t>
            </w: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В.В. Набоков «Бритва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17" w:type="dxa"/>
          </w:tcPr>
          <w:p w14:paraId="74F661FC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7DAC1906" w14:textId="77777777" w:rsidTr="00C31B7E">
        <w:tc>
          <w:tcPr>
            <w:tcW w:w="715" w:type="dxa"/>
          </w:tcPr>
          <w:p w14:paraId="1C3D3E4C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3" w:type="dxa"/>
          </w:tcPr>
          <w:p w14:paraId="748BAC4B" w14:textId="77777777" w:rsidR="00C31B7E" w:rsidRDefault="00765D72" w:rsidP="0076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 xml:space="preserve">Я не участвую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войне – она участвует во мне. А.П. Платонов. Рассказ «Одухотворённые люди»</w:t>
            </w:r>
          </w:p>
        </w:tc>
        <w:tc>
          <w:tcPr>
            <w:tcW w:w="1617" w:type="dxa"/>
          </w:tcPr>
          <w:p w14:paraId="2D5DAC6A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419A761E" w14:textId="77777777" w:rsidTr="00C31B7E">
        <w:tc>
          <w:tcPr>
            <w:tcW w:w="715" w:type="dxa"/>
          </w:tcPr>
          <w:p w14:paraId="4E48F610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3" w:type="dxa"/>
          </w:tcPr>
          <w:p w14:paraId="60149974" w14:textId="77777777" w:rsidR="00C31B7E" w:rsidRDefault="00765D72" w:rsidP="0076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Ю.П. Кузнецов «Возвращение»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«Шёл отец, шёл отец невредим…»). Анализ стихотворения</w:t>
            </w: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 xml:space="preserve"> «Память» («Снова память тащит санки по двору…»), </w:t>
            </w:r>
          </w:p>
        </w:tc>
        <w:tc>
          <w:tcPr>
            <w:tcW w:w="1617" w:type="dxa"/>
          </w:tcPr>
          <w:p w14:paraId="114FE896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5D2714E7" w14:textId="77777777" w:rsidTr="00C31B7E">
        <w:tc>
          <w:tcPr>
            <w:tcW w:w="715" w:type="dxa"/>
          </w:tcPr>
          <w:p w14:paraId="5DB23C81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3" w:type="dxa"/>
          </w:tcPr>
          <w:p w14:paraId="19C81860" w14:textId="77777777" w:rsidR="00C31B7E" w:rsidRDefault="00765D72" w:rsidP="0076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Ю.Д. Левитанский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Стихотворение </w:t>
            </w:r>
            <w:r w:rsidRPr="00765D72">
              <w:rPr>
                <w:rFonts w:ascii="Times New Roman" w:hAnsi="Times New Roman" w:cs="Times New Roman"/>
                <w:sz w:val="28"/>
                <w:szCs w:val="28"/>
              </w:rPr>
              <w:t>«Послание юным друзьям» («Я, побывавший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м, где вы не бывали…») </w:t>
            </w:r>
          </w:p>
        </w:tc>
        <w:tc>
          <w:tcPr>
            <w:tcW w:w="1617" w:type="dxa"/>
          </w:tcPr>
          <w:p w14:paraId="2C5BE9DA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3FAA0124" w14:textId="77777777" w:rsidTr="00C31B7E">
        <w:tc>
          <w:tcPr>
            <w:tcW w:w="715" w:type="dxa"/>
          </w:tcPr>
          <w:p w14:paraId="3F59D169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3" w:type="dxa"/>
          </w:tcPr>
          <w:p w14:paraId="73C38DC5" w14:textId="77777777" w:rsidR="00C31B7E" w:rsidRDefault="00765D72" w:rsidP="0076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Россия – это совесть. </w:t>
            </w:r>
            <w:r w:rsidR="00014260">
              <w:rPr>
                <w:rFonts w:ascii="Times New Roman" w:hAnsi="Times New Roman" w:cs="Times New Roman"/>
                <w:sz w:val="28"/>
                <w:szCs w:val="28"/>
              </w:rPr>
              <w:t xml:space="preserve">И. Грекова. Рассказы и повести.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«Скрипка Ротшильда»</w:t>
            </w:r>
          </w:p>
        </w:tc>
        <w:tc>
          <w:tcPr>
            <w:tcW w:w="1617" w:type="dxa"/>
          </w:tcPr>
          <w:p w14:paraId="3022BC99" w14:textId="77777777" w:rsidR="00C31B7E" w:rsidRDefault="00765D72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7A3437B4" w14:textId="77777777" w:rsidTr="00C31B7E">
        <w:tc>
          <w:tcPr>
            <w:tcW w:w="715" w:type="dxa"/>
          </w:tcPr>
          <w:p w14:paraId="77FA8775" w14:textId="77777777" w:rsidR="00C31B7E" w:rsidRDefault="00C31B7E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612B9B59" w14:textId="77777777" w:rsidR="00C31B7E" w:rsidRPr="00765D72" w:rsidRDefault="00765D72" w:rsidP="00C31B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D72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Загадочная русская душа</w:t>
            </w:r>
          </w:p>
        </w:tc>
        <w:tc>
          <w:tcPr>
            <w:tcW w:w="1617" w:type="dxa"/>
          </w:tcPr>
          <w:p w14:paraId="60F38B4F" w14:textId="77777777" w:rsidR="00C31B7E" w:rsidRPr="00765D72" w:rsidRDefault="00014260" w:rsidP="00765D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31B7E" w14:paraId="4B11C19F" w14:textId="77777777" w:rsidTr="00C31B7E">
        <w:tc>
          <w:tcPr>
            <w:tcW w:w="715" w:type="dxa"/>
          </w:tcPr>
          <w:p w14:paraId="4049E4B5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3" w:type="dxa"/>
          </w:tcPr>
          <w:p w14:paraId="6DD7D861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 и милосердие. В.В. Вересаев «Марья Петровна»</w:t>
            </w:r>
          </w:p>
        </w:tc>
        <w:tc>
          <w:tcPr>
            <w:tcW w:w="1617" w:type="dxa"/>
          </w:tcPr>
          <w:p w14:paraId="0C94FF45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75D77825" w14:textId="77777777" w:rsidTr="00C31B7E">
        <w:tc>
          <w:tcPr>
            <w:tcW w:w="715" w:type="dxa"/>
          </w:tcPr>
          <w:p w14:paraId="033DDC83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3" w:type="dxa"/>
          </w:tcPr>
          <w:p w14:paraId="774148B5" w14:textId="77777777" w:rsidR="00C31B7E" w:rsidRDefault="00014260" w:rsidP="00C31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.А. Пильняк «Первый день весны»</w:t>
            </w:r>
          </w:p>
        </w:tc>
        <w:tc>
          <w:tcPr>
            <w:tcW w:w="1617" w:type="dxa"/>
          </w:tcPr>
          <w:p w14:paraId="1E8F2DA9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1039B418" w14:textId="77777777" w:rsidTr="00C31B7E">
        <w:tc>
          <w:tcPr>
            <w:tcW w:w="715" w:type="dxa"/>
          </w:tcPr>
          <w:p w14:paraId="662915C8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3" w:type="dxa"/>
          </w:tcPr>
          <w:p w14:paraId="51357AB0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Бывает всё на свете хорошо. А.Г. Битов. Рассказы. «Большой шар»</w:t>
            </w:r>
          </w:p>
        </w:tc>
        <w:tc>
          <w:tcPr>
            <w:tcW w:w="1617" w:type="dxa"/>
          </w:tcPr>
          <w:p w14:paraId="0BB09466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64A58E7A" w14:textId="77777777" w:rsidTr="00C31B7E">
        <w:tc>
          <w:tcPr>
            <w:tcW w:w="715" w:type="dxa"/>
          </w:tcPr>
          <w:p w14:paraId="10BEC88D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3" w:type="dxa"/>
          </w:tcPr>
          <w:p w14:paraId="022075CF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Дорогие мои старики. </w:t>
            </w: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Б.П. Екимов. Расск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азы. </w:t>
            </w: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«Родительская суббо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та»</w:t>
            </w:r>
          </w:p>
        </w:tc>
        <w:tc>
          <w:tcPr>
            <w:tcW w:w="1617" w:type="dxa"/>
          </w:tcPr>
          <w:p w14:paraId="32543C99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6C5EC5C3" w14:textId="77777777" w:rsidTr="00C31B7E">
        <w:tc>
          <w:tcPr>
            <w:tcW w:w="715" w:type="dxa"/>
          </w:tcPr>
          <w:p w14:paraId="3E57C772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3" w:type="dxa"/>
          </w:tcPr>
          <w:p w14:paraId="488B342F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Бессмертно всё. </w:t>
            </w: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А.А. Тарковский. Стихотворения «Вот и лето прошло…», «Жизнь, жизнь» («Пред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чувствиям не верю, и примет…»)</w:t>
            </w:r>
          </w:p>
        </w:tc>
        <w:tc>
          <w:tcPr>
            <w:tcW w:w="1617" w:type="dxa"/>
          </w:tcPr>
          <w:p w14:paraId="1F5DCBC3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6D3B25F8" w14:textId="77777777" w:rsidTr="00C31B7E">
        <w:tc>
          <w:tcPr>
            <w:tcW w:w="715" w:type="dxa"/>
          </w:tcPr>
          <w:p w14:paraId="0AD5C673" w14:textId="77777777" w:rsidR="00C31B7E" w:rsidRDefault="00C31B7E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462ADFF3" w14:textId="77777777" w:rsidR="00C31B7E" w:rsidRPr="00014260" w:rsidRDefault="00014260" w:rsidP="00C31B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Существует ли формула счастья?</w:t>
            </w:r>
          </w:p>
        </w:tc>
        <w:tc>
          <w:tcPr>
            <w:tcW w:w="1617" w:type="dxa"/>
          </w:tcPr>
          <w:p w14:paraId="75DE53A0" w14:textId="77777777" w:rsidR="00C31B7E" w:rsidRPr="00014260" w:rsidRDefault="00014260" w:rsidP="00765D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31B7E" w14:paraId="590A333F" w14:textId="77777777" w:rsidTr="00C31B7E">
        <w:tc>
          <w:tcPr>
            <w:tcW w:w="715" w:type="dxa"/>
          </w:tcPr>
          <w:p w14:paraId="112C9D3F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13" w:type="dxa"/>
          </w:tcPr>
          <w:p w14:paraId="779940FE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надо спешить жить. М.А. Светлов «Гренада» (анализ)</w:t>
            </w:r>
          </w:p>
        </w:tc>
        <w:tc>
          <w:tcPr>
            <w:tcW w:w="1617" w:type="dxa"/>
          </w:tcPr>
          <w:p w14:paraId="4D5F3893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73348EAA" w14:textId="77777777" w:rsidTr="00C31B7E">
        <w:tc>
          <w:tcPr>
            <w:tcW w:w="715" w:type="dxa"/>
          </w:tcPr>
          <w:p w14:paraId="775CDB8A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13" w:type="dxa"/>
          </w:tcPr>
          <w:p w14:paraId="405F2D4D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В чём заключ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ается счастье? М.М. Зощенко. Рассказ «Счастье»</w:t>
            </w:r>
          </w:p>
        </w:tc>
        <w:tc>
          <w:tcPr>
            <w:tcW w:w="1617" w:type="dxa"/>
          </w:tcPr>
          <w:p w14:paraId="1E59B9AB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0FF7F164" w14:textId="77777777" w:rsidTr="00C31B7E">
        <w:tc>
          <w:tcPr>
            <w:tcW w:w="715" w:type="dxa"/>
          </w:tcPr>
          <w:p w14:paraId="4251FCC7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13" w:type="dxa"/>
          </w:tcPr>
          <w:p w14:paraId="5E5B4338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Если б я мог вернуть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рассвет! В.О. Богомолов. Рассказ</w:t>
            </w: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«Первая любовь»</w:t>
            </w:r>
          </w:p>
        </w:tc>
        <w:tc>
          <w:tcPr>
            <w:tcW w:w="1617" w:type="dxa"/>
          </w:tcPr>
          <w:p w14:paraId="6E2EAEE1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6D4C8AB3" w14:textId="77777777" w:rsidTr="00C31B7E">
        <w:tc>
          <w:tcPr>
            <w:tcW w:w="715" w:type="dxa"/>
          </w:tcPr>
          <w:p w14:paraId="35F44259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3" w:type="dxa"/>
          </w:tcPr>
          <w:p w14:paraId="76A232EF" w14:textId="77777777" w:rsidR="00C31B7E" w:rsidRDefault="00014260" w:rsidP="00014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счастье всюду. </w:t>
            </w: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В.М. Сотников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Рассказ «Совпадение»</w:t>
            </w:r>
          </w:p>
        </w:tc>
        <w:tc>
          <w:tcPr>
            <w:tcW w:w="1617" w:type="dxa"/>
          </w:tcPr>
          <w:p w14:paraId="4788FC86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207263C4" w14:textId="77777777" w:rsidTr="00C31B7E">
        <w:tc>
          <w:tcPr>
            <w:tcW w:w="715" w:type="dxa"/>
          </w:tcPr>
          <w:p w14:paraId="2C71F60E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3" w:type="dxa"/>
          </w:tcPr>
          <w:p w14:paraId="2AF948D6" w14:textId="77777777" w:rsidR="00C31B7E" w:rsidRDefault="00014260" w:rsidP="00C31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>В.С. Токарева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Рассказ</w:t>
            </w:r>
            <w:r w:rsidRPr="00014260">
              <w:rPr>
                <w:rFonts w:ascii="Times New Roman" w:hAnsi="Times New Roman" w:cs="Times New Roman"/>
                <w:sz w:val="28"/>
                <w:szCs w:val="28"/>
              </w:rPr>
              <w:t xml:space="preserve"> «Самый счастливый день»</w:t>
            </w:r>
          </w:p>
        </w:tc>
        <w:tc>
          <w:tcPr>
            <w:tcW w:w="1617" w:type="dxa"/>
          </w:tcPr>
          <w:p w14:paraId="386BF3BD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1B7E" w14:paraId="6A4C6EB5" w14:textId="77777777" w:rsidTr="00C31B7E">
        <w:tc>
          <w:tcPr>
            <w:tcW w:w="715" w:type="dxa"/>
          </w:tcPr>
          <w:p w14:paraId="5F6A2254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13" w:type="dxa"/>
          </w:tcPr>
          <w:p w14:paraId="05B3DF57" w14:textId="77777777" w:rsidR="00C31B7E" w:rsidRDefault="006F5547" w:rsidP="00C31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материала. Итоговая контрольная работа</w:t>
            </w:r>
          </w:p>
        </w:tc>
        <w:tc>
          <w:tcPr>
            <w:tcW w:w="1617" w:type="dxa"/>
          </w:tcPr>
          <w:p w14:paraId="608BB284" w14:textId="77777777" w:rsidR="00C31B7E" w:rsidRDefault="00014260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5547" w14:paraId="12C4E662" w14:textId="77777777" w:rsidTr="00C31B7E">
        <w:tc>
          <w:tcPr>
            <w:tcW w:w="715" w:type="dxa"/>
          </w:tcPr>
          <w:p w14:paraId="11400028" w14:textId="77777777" w:rsidR="006F5547" w:rsidRDefault="006F5547" w:rsidP="0076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5F52AF4F" w14:textId="77777777" w:rsidR="006F5547" w:rsidRPr="006F5547" w:rsidRDefault="006F5547" w:rsidP="006F554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617" w:type="dxa"/>
          </w:tcPr>
          <w:p w14:paraId="021C4D0F" w14:textId="77777777" w:rsidR="006F5547" w:rsidRPr="006F5547" w:rsidRDefault="006F5547" w:rsidP="00765D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14:paraId="26C6FE58" w14:textId="77777777" w:rsidR="00C31B7E" w:rsidRDefault="00C31B7E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183E0D" w14:textId="63536ED1" w:rsidR="00C31B7E" w:rsidRDefault="00C31B7E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1B78B" w14:textId="77777777" w:rsidR="00AE6462" w:rsidRDefault="00AE6462" w:rsidP="00AE64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14:paraId="5E7B32D9" w14:textId="77777777" w:rsidR="00AE6462" w:rsidRDefault="00AE6462" w:rsidP="00AE64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</w:t>
      </w:r>
    </w:p>
    <w:p w14:paraId="375AA97E" w14:textId="77777777" w:rsidR="00AE6462" w:rsidRDefault="00AE6462" w:rsidP="00AE64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5"/>
        <w:gridCol w:w="7013"/>
        <w:gridCol w:w="1617"/>
      </w:tblGrid>
      <w:tr w:rsidR="00AE6462" w14:paraId="20EB92BE" w14:textId="77777777" w:rsidTr="0053202B">
        <w:tc>
          <w:tcPr>
            <w:tcW w:w="715" w:type="dxa"/>
          </w:tcPr>
          <w:p w14:paraId="2C250783" w14:textId="77777777" w:rsidR="00AE6462" w:rsidRDefault="00AE6462" w:rsidP="0053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013" w:type="dxa"/>
          </w:tcPr>
          <w:p w14:paraId="239E0409" w14:textId="77777777" w:rsidR="00AE6462" w:rsidRDefault="00AE6462" w:rsidP="0053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темы, раздела</w:t>
            </w:r>
          </w:p>
        </w:tc>
        <w:tc>
          <w:tcPr>
            <w:tcW w:w="1617" w:type="dxa"/>
          </w:tcPr>
          <w:p w14:paraId="000D7FC7" w14:textId="77777777" w:rsidR="00AE6462" w:rsidRDefault="00AE6462" w:rsidP="0053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E6462" w14:paraId="0E184C26" w14:textId="77777777" w:rsidTr="0053202B">
        <w:tc>
          <w:tcPr>
            <w:tcW w:w="715" w:type="dxa"/>
          </w:tcPr>
          <w:p w14:paraId="08694544" w14:textId="77777777" w:rsidR="00AE6462" w:rsidRDefault="00AE646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4992F255" w14:textId="77777777" w:rsidR="00AE6462" w:rsidRPr="00C31B7E" w:rsidRDefault="00AE6462" w:rsidP="00532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B7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Человек в круговороте истории</w:t>
            </w:r>
          </w:p>
        </w:tc>
        <w:tc>
          <w:tcPr>
            <w:tcW w:w="1617" w:type="dxa"/>
          </w:tcPr>
          <w:p w14:paraId="25677C4D" w14:textId="043815BF" w:rsidR="00AE6462" w:rsidRPr="00765D72" w:rsidRDefault="00090035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E6462" w14:paraId="21936BF7" w14:textId="77777777" w:rsidTr="0053202B">
        <w:tc>
          <w:tcPr>
            <w:tcW w:w="715" w:type="dxa"/>
          </w:tcPr>
          <w:p w14:paraId="0633D3DF" w14:textId="0935E857" w:rsidR="00AE6462" w:rsidRDefault="00AE646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13" w:type="dxa"/>
          </w:tcPr>
          <w:p w14:paraId="4229AC12" w14:textId="77777777" w:rsidR="00AE6462" w:rsidRPr="00AE6462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AE646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далёкой</w:t>
            </w:r>
          </w:p>
          <w:p w14:paraId="53BB126B" w14:textId="77777777" w:rsidR="00AE6462" w:rsidRPr="00AE6462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AE646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Гражданской</w:t>
            </w:r>
          </w:p>
          <w:p w14:paraId="0D53D12E" w14:textId="77777777" w:rsidR="00AE6462" w:rsidRPr="00850B1E" w:rsidRDefault="00AE6462" w:rsidP="005320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</w:tcPr>
          <w:p w14:paraId="638C89E8" w14:textId="741EF844" w:rsidR="00AE6462" w:rsidRDefault="00AE646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E6462" w14:paraId="06137498" w14:textId="77777777" w:rsidTr="0053202B">
        <w:tc>
          <w:tcPr>
            <w:tcW w:w="715" w:type="dxa"/>
          </w:tcPr>
          <w:p w14:paraId="0EA975CA" w14:textId="68F9E55E" w:rsidR="00AE6462" w:rsidRDefault="00AE646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13" w:type="dxa"/>
          </w:tcPr>
          <w:p w14:paraId="3EC867C5" w14:textId="77777777" w:rsidR="00AE6462" w:rsidRPr="00AE6462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AE646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далёкой</w:t>
            </w:r>
          </w:p>
          <w:p w14:paraId="2941BE32" w14:textId="77777777" w:rsidR="00AE6462" w:rsidRPr="00AE6462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AE646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Гражданской</w:t>
            </w:r>
          </w:p>
          <w:p w14:paraId="16187464" w14:textId="77777777" w:rsidR="00AE6462" w:rsidRPr="00850B1E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14:paraId="4335E809" w14:textId="24B85E95" w:rsidR="00AE6462" w:rsidRDefault="00AE646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E6462" w14:paraId="4BCE5B7E" w14:textId="77777777" w:rsidTr="0053202B">
        <w:tc>
          <w:tcPr>
            <w:tcW w:w="715" w:type="dxa"/>
          </w:tcPr>
          <w:p w14:paraId="1AD0C579" w14:textId="6DE4033D" w:rsidR="00AE6462" w:rsidRDefault="00AE646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013" w:type="dxa"/>
          </w:tcPr>
          <w:p w14:paraId="56347EC9" w14:textId="20812C14" w:rsidR="00AE6462" w:rsidRPr="00850B1E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Жить вне России</w:t>
            </w:r>
          </w:p>
        </w:tc>
        <w:tc>
          <w:tcPr>
            <w:tcW w:w="1617" w:type="dxa"/>
          </w:tcPr>
          <w:p w14:paraId="36F0B7F7" w14:textId="1684B989" w:rsidR="00AE6462" w:rsidRDefault="00AE646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E6462" w14:paraId="3131414A" w14:textId="77777777" w:rsidTr="0053202B">
        <w:tc>
          <w:tcPr>
            <w:tcW w:w="715" w:type="dxa"/>
          </w:tcPr>
          <w:p w14:paraId="26316ED3" w14:textId="7A0A3C0F" w:rsidR="00AE6462" w:rsidRDefault="00AE646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13" w:type="dxa"/>
          </w:tcPr>
          <w:p w14:paraId="51754F52" w14:textId="6EB71EFD" w:rsidR="00AE6462" w:rsidRPr="00850B1E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Лагерь – отрицательная школа</w:t>
            </w:r>
          </w:p>
        </w:tc>
        <w:tc>
          <w:tcPr>
            <w:tcW w:w="1617" w:type="dxa"/>
          </w:tcPr>
          <w:p w14:paraId="1C70DF3F" w14:textId="022CB358" w:rsidR="00AE6462" w:rsidRDefault="00AE6462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E6462" w14:paraId="1E3C10E9" w14:textId="77777777" w:rsidTr="0053202B">
        <w:tc>
          <w:tcPr>
            <w:tcW w:w="715" w:type="dxa"/>
          </w:tcPr>
          <w:p w14:paraId="4E414034" w14:textId="14768E28" w:rsidR="00AE6462" w:rsidRDefault="00AE6462" w:rsidP="00532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13" w:type="dxa"/>
          </w:tcPr>
          <w:p w14:paraId="3848F24B" w14:textId="34837721" w:rsidR="00AE6462" w:rsidRPr="00850B1E" w:rsidRDefault="00AE6462" w:rsidP="00AE6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 не участвую в войне – она участвует во мне</w:t>
            </w:r>
          </w:p>
        </w:tc>
        <w:tc>
          <w:tcPr>
            <w:tcW w:w="1617" w:type="dxa"/>
          </w:tcPr>
          <w:p w14:paraId="6183F432" w14:textId="238AB185" w:rsidR="00AE6462" w:rsidRDefault="00850B1E" w:rsidP="00532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6E8C29CE" w14:textId="77777777" w:rsidTr="0053202B">
        <w:tc>
          <w:tcPr>
            <w:tcW w:w="715" w:type="dxa"/>
          </w:tcPr>
          <w:p w14:paraId="5015B722" w14:textId="5A21A8B0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13" w:type="dxa"/>
          </w:tcPr>
          <w:p w14:paraId="6C1F6612" w14:textId="0090D146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 не участвую в войне – она участвует во мне</w:t>
            </w:r>
          </w:p>
        </w:tc>
        <w:tc>
          <w:tcPr>
            <w:tcW w:w="1617" w:type="dxa"/>
          </w:tcPr>
          <w:p w14:paraId="0B9BAEC3" w14:textId="4EB918BC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15445A2C" w14:textId="77777777" w:rsidTr="0053202B">
        <w:tc>
          <w:tcPr>
            <w:tcW w:w="715" w:type="dxa"/>
          </w:tcPr>
          <w:p w14:paraId="70394DEA" w14:textId="1FFA4B8A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13" w:type="dxa"/>
          </w:tcPr>
          <w:p w14:paraId="616EEB43" w14:textId="4F6EE2E7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Россия – это совесть</w:t>
            </w:r>
          </w:p>
        </w:tc>
        <w:tc>
          <w:tcPr>
            <w:tcW w:w="1617" w:type="dxa"/>
          </w:tcPr>
          <w:p w14:paraId="774460D9" w14:textId="6C03AADB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451F8C77" w14:textId="77777777" w:rsidTr="0053202B">
        <w:tc>
          <w:tcPr>
            <w:tcW w:w="715" w:type="dxa"/>
          </w:tcPr>
          <w:p w14:paraId="22E39A96" w14:textId="08EDF097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013" w:type="dxa"/>
          </w:tcPr>
          <w:p w14:paraId="10AE3B78" w14:textId="172EFEE7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Россия – это совесть</w:t>
            </w:r>
          </w:p>
        </w:tc>
        <w:tc>
          <w:tcPr>
            <w:tcW w:w="1617" w:type="dxa"/>
          </w:tcPr>
          <w:p w14:paraId="072C2F4F" w14:textId="00F5A615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12B08ED1" w14:textId="77777777" w:rsidTr="0053202B">
        <w:tc>
          <w:tcPr>
            <w:tcW w:w="715" w:type="dxa"/>
          </w:tcPr>
          <w:p w14:paraId="64C0FB6E" w14:textId="5FDC48CB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5A7AA039" w14:textId="60232085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  <w:t>Раздел 2. Загадочная русская душа</w:t>
            </w:r>
          </w:p>
        </w:tc>
        <w:tc>
          <w:tcPr>
            <w:tcW w:w="1617" w:type="dxa"/>
          </w:tcPr>
          <w:p w14:paraId="2D618ED0" w14:textId="0D119F1C" w:rsidR="00850B1E" w:rsidRDefault="001F7FD2" w:rsidP="001F7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850B1E" w14:paraId="73C59A64" w14:textId="77777777" w:rsidTr="0053202B">
        <w:tc>
          <w:tcPr>
            <w:tcW w:w="715" w:type="dxa"/>
          </w:tcPr>
          <w:p w14:paraId="74E4B045" w14:textId="05EEEC9D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013" w:type="dxa"/>
          </w:tcPr>
          <w:p w14:paraId="044B3B36" w14:textId="0E83D5CB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Любовь и милосердие</w:t>
            </w:r>
          </w:p>
        </w:tc>
        <w:tc>
          <w:tcPr>
            <w:tcW w:w="1617" w:type="dxa"/>
          </w:tcPr>
          <w:p w14:paraId="552B28B5" w14:textId="7DC43D0A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4C6D66B2" w14:textId="77777777" w:rsidTr="0053202B">
        <w:tc>
          <w:tcPr>
            <w:tcW w:w="715" w:type="dxa"/>
          </w:tcPr>
          <w:p w14:paraId="5AF704B0" w14:textId="49E5A932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013" w:type="dxa"/>
          </w:tcPr>
          <w:p w14:paraId="517BCAD9" w14:textId="51E41277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Любовь и милосердие</w:t>
            </w:r>
          </w:p>
        </w:tc>
        <w:tc>
          <w:tcPr>
            <w:tcW w:w="1617" w:type="dxa"/>
          </w:tcPr>
          <w:p w14:paraId="1521CACA" w14:textId="6C66A60F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257732F9" w14:textId="77777777" w:rsidTr="0053202B">
        <w:tc>
          <w:tcPr>
            <w:tcW w:w="715" w:type="dxa"/>
          </w:tcPr>
          <w:p w14:paraId="2D531E69" w14:textId="3E06B1FB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013" w:type="dxa"/>
          </w:tcPr>
          <w:p w14:paraId="68C26534" w14:textId="65F31CD2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Любовь и милосердие</w:t>
            </w:r>
          </w:p>
        </w:tc>
        <w:tc>
          <w:tcPr>
            <w:tcW w:w="1617" w:type="dxa"/>
          </w:tcPr>
          <w:p w14:paraId="04B16B8A" w14:textId="38FD905A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50B1E" w14:paraId="14CCF7F6" w14:textId="77777777" w:rsidTr="0053202B">
        <w:tc>
          <w:tcPr>
            <w:tcW w:w="715" w:type="dxa"/>
          </w:tcPr>
          <w:p w14:paraId="7CD5B4E6" w14:textId="122D1108" w:rsidR="00850B1E" w:rsidRDefault="00850B1E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013" w:type="dxa"/>
          </w:tcPr>
          <w:p w14:paraId="2D89C488" w14:textId="3AA597FB" w:rsidR="00850B1E" w:rsidRPr="00850B1E" w:rsidRDefault="00850B1E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0B1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Любовь и милосердие</w:t>
            </w:r>
          </w:p>
        </w:tc>
        <w:tc>
          <w:tcPr>
            <w:tcW w:w="1617" w:type="dxa"/>
          </w:tcPr>
          <w:p w14:paraId="19455B51" w14:textId="72978CC2" w:rsidR="00850B1E" w:rsidRDefault="00850B1E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24BA5109" w14:textId="77777777" w:rsidTr="0053202B">
        <w:tc>
          <w:tcPr>
            <w:tcW w:w="715" w:type="dxa"/>
          </w:tcPr>
          <w:p w14:paraId="0F8D4D74" w14:textId="7AC5A30F" w:rsidR="00090035" w:rsidRDefault="00090035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013" w:type="dxa"/>
          </w:tcPr>
          <w:p w14:paraId="3AE104F4" w14:textId="48A2D4A1" w:rsidR="00090035" w:rsidRPr="00850B1E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Бывает все на свете хорошо</w:t>
            </w:r>
          </w:p>
        </w:tc>
        <w:tc>
          <w:tcPr>
            <w:tcW w:w="1617" w:type="dxa"/>
          </w:tcPr>
          <w:p w14:paraId="6587C5C0" w14:textId="29C3F81C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31D69B9E" w14:textId="77777777" w:rsidTr="0053202B">
        <w:tc>
          <w:tcPr>
            <w:tcW w:w="715" w:type="dxa"/>
          </w:tcPr>
          <w:p w14:paraId="0FF82E4C" w14:textId="16CB3B86" w:rsidR="00090035" w:rsidRDefault="00090035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013" w:type="dxa"/>
          </w:tcPr>
          <w:p w14:paraId="3F14CE22" w14:textId="0A4ED587" w:rsidR="00090035" w:rsidRPr="00850B1E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Дорогие мои старики</w:t>
            </w:r>
          </w:p>
        </w:tc>
        <w:tc>
          <w:tcPr>
            <w:tcW w:w="1617" w:type="dxa"/>
          </w:tcPr>
          <w:p w14:paraId="1C34D4DB" w14:textId="0D624FE6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42383EA5" w14:textId="77777777" w:rsidTr="0053202B">
        <w:tc>
          <w:tcPr>
            <w:tcW w:w="715" w:type="dxa"/>
          </w:tcPr>
          <w:p w14:paraId="424F01C0" w14:textId="2E874768" w:rsidR="00090035" w:rsidRDefault="00090035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013" w:type="dxa"/>
          </w:tcPr>
          <w:p w14:paraId="6C02FF49" w14:textId="49C90E2C" w:rsidR="00090035" w:rsidRPr="00850B1E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Дорогие мои старики</w:t>
            </w:r>
          </w:p>
        </w:tc>
        <w:tc>
          <w:tcPr>
            <w:tcW w:w="1617" w:type="dxa"/>
          </w:tcPr>
          <w:p w14:paraId="4A0879DF" w14:textId="41318520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22361D7C" w14:textId="77777777" w:rsidTr="0053202B">
        <w:tc>
          <w:tcPr>
            <w:tcW w:w="715" w:type="dxa"/>
          </w:tcPr>
          <w:p w14:paraId="04ABCDAE" w14:textId="6611957F" w:rsidR="00090035" w:rsidRDefault="00090035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013" w:type="dxa"/>
          </w:tcPr>
          <w:p w14:paraId="4DFE3EB6" w14:textId="2BAA3D43" w:rsidR="00090035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Бессмертно все</w:t>
            </w:r>
          </w:p>
        </w:tc>
        <w:tc>
          <w:tcPr>
            <w:tcW w:w="1617" w:type="dxa"/>
          </w:tcPr>
          <w:p w14:paraId="2DB8B64B" w14:textId="3CFD07B6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666E3072" w14:textId="77777777" w:rsidTr="0053202B">
        <w:tc>
          <w:tcPr>
            <w:tcW w:w="715" w:type="dxa"/>
          </w:tcPr>
          <w:p w14:paraId="36366FAB" w14:textId="399FB0FA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013" w:type="dxa"/>
          </w:tcPr>
          <w:p w14:paraId="6166D0C8" w14:textId="051AE1BD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40646472" w14:textId="7352CAC7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6EB0E26E" w14:textId="77777777" w:rsidTr="0053202B">
        <w:tc>
          <w:tcPr>
            <w:tcW w:w="715" w:type="dxa"/>
          </w:tcPr>
          <w:p w14:paraId="755E82E8" w14:textId="159CB779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013" w:type="dxa"/>
          </w:tcPr>
          <w:p w14:paraId="45D0F8DD" w14:textId="56E27451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7CE8166A" w14:textId="48953977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0E371226" w14:textId="77777777" w:rsidTr="0053202B">
        <w:tc>
          <w:tcPr>
            <w:tcW w:w="715" w:type="dxa"/>
          </w:tcPr>
          <w:p w14:paraId="69E68F66" w14:textId="028AC8CA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013" w:type="dxa"/>
          </w:tcPr>
          <w:p w14:paraId="4D181BBD" w14:textId="45408132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30ECF9C7" w14:textId="56A93E98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7DBD39CB" w14:textId="77777777" w:rsidTr="0053202B">
        <w:tc>
          <w:tcPr>
            <w:tcW w:w="715" w:type="dxa"/>
          </w:tcPr>
          <w:p w14:paraId="7DD7AABE" w14:textId="3B42E5BA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013" w:type="dxa"/>
          </w:tcPr>
          <w:p w14:paraId="55BE4275" w14:textId="3D8F5591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7F08554C" w14:textId="3ED27E5B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177D6B62" w14:textId="77777777" w:rsidTr="0053202B">
        <w:tc>
          <w:tcPr>
            <w:tcW w:w="715" w:type="dxa"/>
          </w:tcPr>
          <w:p w14:paraId="73C87E6C" w14:textId="77777777" w:rsidR="00090035" w:rsidRDefault="00090035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3" w:type="dxa"/>
          </w:tcPr>
          <w:p w14:paraId="6DA6EED7" w14:textId="6AB629EC" w:rsidR="00090035" w:rsidRPr="00090035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  <w:t>Раздел 3. Существует ли формула счастья?</w:t>
            </w:r>
          </w:p>
        </w:tc>
        <w:tc>
          <w:tcPr>
            <w:tcW w:w="1617" w:type="dxa"/>
          </w:tcPr>
          <w:p w14:paraId="3825A6D1" w14:textId="2732F93B" w:rsidR="00090035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090035" w14:paraId="438743A3" w14:textId="77777777" w:rsidTr="0053202B">
        <w:tc>
          <w:tcPr>
            <w:tcW w:w="715" w:type="dxa"/>
          </w:tcPr>
          <w:p w14:paraId="4FE1AEC9" w14:textId="72B14228" w:rsidR="00090035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900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13" w:type="dxa"/>
          </w:tcPr>
          <w:p w14:paraId="1FFB269E" w14:textId="6B473432" w:rsidR="00090035" w:rsidRPr="00090035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 надо спешить жить</w:t>
            </w:r>
          </w:p>
        </w:tc>
        <w:tc>
          <w:tcPr>
            <w:tcW w:w="1617" w:type="dxa"/>
          </w:tcPr>
          <w:p w14:paraId="01054DD3" w14:textId="25AA4DEA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3029D1CB" w14:textId="77777777" w:rsidTr="0053202B">
        <w:tc>
          <w:tcPr>
            <w:tcW w:w="715" w:type="dxa"/>
          </w:tcPr>
          <w:p w14:paraId="2DD5641C" w14:textId="1575C0C3" w:rsidR="00090035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900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13" w:type="dxa"/>
          </w:tcPr>
          <w:p w14:paraId="6E6E634F" w14:textId="0E0DA081" w:rsidR="00090035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чем заключается счастье?</w:t>
            </w:r>
          </w:p>
        </w:tc>
        <w:tc>
          <w:tcPr>
            <w:tcW w:w="1617" w:type="dxa"/>
          </w:tcPr>
          <w:p w14:paraId="1BE4B614" w14:textId="3BD33CB8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0AD43D33" w14:textId="77777777" w:rsidTr="0053202B">
        <w:tc>
          <w:tcPr>
            <w:tcW w:w="715" w:type="dxa"/>
          </w:tcPr>
          <w:p w14:paraId="3BDB7232" w14:textId="713AFF22" w:rsidR="00090035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900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13" w:type="dxa"/>
          </w:tcPr>
          <w:p w14:paraId="6CB8CF57" w14:textId="2377D2C2" w:rsidR="00090035" w:rsidRDefault="00090035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чем заключается счастье?</w:t>
            </w:r>
          </w:p>
        </w:tc>
        <w:tc>
          <w:tcPr>
            <w:tcW w:w="1617" w:type="dxa"/>
          </w:tcPr>
          <w:p w14:paraId="08F71B05" w14:textId="31CD401A" w:rsidR="00090035" w:rsidRDefault="00090035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90035" w14:paraId="41DE9877" w14:textId="77777777" w:rsidTr="0053202B">
        <w:tc>
          <w:tcPr>
            <w:tcW w:w="715" w:type="dxa"/>
          </w:tcPr>
          <w:p w14:paraId="20BFFD31" w14:textId="02F7E48D" w:rsidR="00090035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900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13" w:type="dxa"/>
          </w:tcPr>
          <w:p w14:paraId="0061133A" w14:textId="29A71BAF" w:rsidR="00090035" w:rsidRDefault="005F77E8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Если б я мог вернуть рассвет!</w:t>
            </w:r>
          </w:p>
        </w:tc>
        <w:tc>
          <w:tcPr>
            <w:tcW w:w="1617" w:type="dxa"/>
          </w:tcPr>
          <w:p w14:paraId="272B440E" w14:textId="0ADDCD70" w:rsidR="00090035" w:rsidRDefault="005F77E8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F77E8" w14:paraId="53810AF2" w14:textId="77777777" w:rsidTr="0053202B">
        <w:tc>
          <w:tcPr>
            <w:tcW w:w="715" w:type="dxa"/>
          </w:tcPr>
          <w:p w14:paraId="77EA1DC9" w14:textId="6ED178DB" w:rsidR="005F77E8" w:rsidRDefault="005F77E8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7F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13" w:type="dxa"/>
          </w:tcPr>
          <w:p w14:paraId="6B85A539" w14:textId="239BE4E5" w:rsidR="005F77E8" w:rsidRDefault="005F77E8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Если б я мог вернуть рассвет!</w:t>
            </w:r>
          </w:p>
        </w:tc>
        <w:tc>
          <w:tcPr>
            <w:tcW w:w="1617" w:type="dxa"/>
          </w:tcPr>
          <w:p w14:paraId="012069A2" w14:textId="2EA8ECE6" w:rsidR="005F77E8" w:rsidRDefault="005F77E8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F77E8" w14:paraId="3247BA14" w14:textId="77777777" w:rsidTr="0053202B">
        <w:tc>
          <w:tcPr>
            <w:tcW w:w="715" w:type="dxa"/>
          </w:tcPr>
          <w:p w14:paraId="17DD2516" w14:textId="76184447" w:rsidR="005F77E8" w:rsidRDefault="005F77E8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7F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13" w:type="dxa"/>
          </w:tcPr>
          <w:p w14:paraId="19E46FCC" w14:textId="0C2FB03D" w:rsidR="005F77E8" w:rsidRDefault="005F77E8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 счастье всюду</w:t>
            </w:r>
          </w:p>
        </w:tc>
        <w:tc>
          <w:tcPr>
            <w:tcW w:w="1617" w:type="dxa"/>
          </w:tcPr>
          <w:p w14:paraId="0D030CB2" w14:textId="77777777" w:rsidR="005F77E8" w:rsidRDefault="005F77E8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6BA19E6D" w14:textId="48DACD4E" w:rsidR="005F77E8" w:rsidRDefault="005F77E8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77E8" w14:paraId="6173FC33" w14:textId="77777777" w:rsidTr="0053202B">
        <w:tc>
          <w:tcPr>
            <w:tcW w:w="715" w:type="dxa"/>
          </w:tcPr>
          <w:p w14:paraId="73FBD94C" w14:textId="508DCDCD" w:rsidR="005F77E8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013" w:type="dxa"/>
          </w:tcPr>
          <w:p w14:paraId="1FCC22C9" w14:textId="3E281DF8" w:rsidR="005F77E8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 счастье всюду</w:t>
            </w:r>
          </w:p>
        </w:tc>
        <w:tc>
          <w:tcPr>
            <w:tcW w:w="1617" w:type="dxa"/>
          </w:tcPr>
          <w:p w14:paraId="755F3B54" w14:textId="24128F1C" w:rsidR="005F77E8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557BC385" w14:textId="77777777" w:rsidTr="0053202B">
        <w:tc>
          <w:tcPr>
            <w:tcW w:w="715" w:type="dxa"/>
          </w:tcPr>
          <w:p w14:paraId="47CBAC43" w14:textId="569AD2F6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013" w:type="dxa"/>
          </w:tcPr>
          <w:p w14:paraId="6B9C5A55" w14:textId="5BD140B0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 счастье всюду</w:t>
            </w:r>
          </w:p>
        </w:tc>
        <w:tc>
          <w:tcPr>
            <w:tcW w:w="1617" w:type="dxa"/>
          </w:tcPr>
          <w:p w14:paraId="68426078" w14:textId="05AB932E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19DCF20B" w14:textId="77777777" w:rsidTr="0053202B">
        <w:tc>
          <w:tcPr>
            <w:tcW w:w="715" w:type="dxa"/>
          </w:tcPr>
          <w:p w14:paraId="69EA97E7" w14:textId="4A73B310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7013" w:type="dxa"/>
          </w:tcPr>
          <w:p w14:paraId="67D25A66" w14:textId="73E7494B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617" w:type="dxa"/>
          </w:tcPr>
          <w:p w14:paraId="0BE2E0F6" w14:textId="0AF3AE25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2B24DFE2" w14:textId="77777777" w:rsidTr="0053202B">
        <w:tc>
          <w:tcPr>
            <w:tcW w:w="715" w:type="dxa"/>
          </w:tcPr>
          <w:p w14:paraId="702E56A9" w14:textId="6132BC7E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013" w:type="dxa"/>
          </w:tcPr>
          <w:p w14:paraId="3CBF79B2" w14:textId="6F9DC544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18AC7583" w14:textId="12A5A489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74532EB1" w14:textId="77777777" w:rsidTr="0053202B">
        <w:tc>
          <w:tcPr>
            <w:tcW w:w="715" w:type="dxa"/>
          </w:tcPr>
          <w:p w14:paraId="067A307C" w14:textId="60FC2B07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7013" w:type="dxa"/>
          </w:tcPr>
          <w:p w14:paraId="18A2BAD9" w14:textId="055A94BA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35E6DA58" w14:textId="77A5E5B8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100588BA" w14:textId="77777777" w:rsidTr="0053202B">
        <w:tc>
          <w:tcPr>
            <w:tcW w:w="715" w:type="dxa"/>
          </w:tcPr>
          <w:p w14:paraId="531B4022" w14:textId="0DF36823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7013" w:type="dxa"/>
          </w:tcPr>
          <w:p w14:paraId="577838C8" w14:textId="2F496711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Проектное задание</w:t>
            </w:r>
          </w:p>
        </w:tc>
        <w:tc>
          <w:tcPr>
            <w:tcW w:w="1617" w:type="dxa"/>
          </w:tcPr>
          <w:p w14:paraId="3A274818" w14:textId="2E03CBEC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0A6C0C94" w14:textId="77777777" w:rsidTr="0053202B">
        <w:tc>
          <w:tcPr>
            <w:tcW w:w="715" w:type="dxa"/>
          </w:tcPr>
          <w:p w14:paraId="7C7D53BC" w14:textId="1CF3AB74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7013" w:type="dxa"/>
          </w:tcPr>
          <w:p w14:paraId="6F025E49" w14:textId="77D7CEF5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Защит проектов</w:t>
            </w:r>
          </w:p>
        </w:tc>
        <w:tc>
          <w:tcPr>
            <w:tcW w:w="1617" w:type="dxa"/>
          </w:tcPr>
          <w:p w14:paraId="48E814A0" w14:textId="2D2B73BB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F7FD2" w14:paraId="6E1DC2A9" w14:textId="77777777" w:rsidTr="0053202B">
        <w:tc>
          <w:tcPr>
            <w:tcW w:w="715" w:type="dxa"/>
          </w:tcPr>
          <w:p w14:paraId="7586F073" w14:textId="256E2C0D" w:rsidR="001F7FD2" w:rsidRDefault="001F7FD2" w:rsidP="00850B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7013" w:type="dxa"/>
          </w:tcPr>
          <w:p w14:paraId="54C36A08" w14:textId="4151BE15" w:rsidR="001F7FD2" w:rsidRDefault="001F7FD2" w:rsidP="00850B1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Защита проектов</w:t>
            </w:r>
          </w:p>
        </w:tc>
        <w:tc>
          <w:tcPr>
            <w:tcW w:w="1617" w:type="dxa"/>
          </w:tcPr>
          <w:p w14:paraId="67C7914A" w14:textId="77F60072" w:rsidR="001F7FD2" w:rsidRDefault="001F7FD2" w:rsidP="00850B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14:paraId="12CF3A92" w14:textId="31ADB9A7" w:rsidR="00AE6462" w:rsidRDefault="00AE646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B811E8" w14:textId="6093F41B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88F58" w14:textId="0E6FED27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E99DE6" w14:textId="7B5B6B40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E6943" w14:textId="788928A5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94524" w14:textId="500E5204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D386C" w14:textId="091A6054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E28DE" w14:textId="72A2A8E2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35D6F1" w14:textId="5D83CAAB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02EA46" w14:textId="1EE24557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AE023" w14:textId="0FC58E23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A8C03" w14:textId="490A2AE0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1BC0C6" w14:textId="11BF26E7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441D85" w14:textId="692D5A98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96CFD" w14:textId="7AD6CB5F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4F4D3" w14:textId="7970F91F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21C7C" w14:textId="17DBB590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11A2B" w14:textId="0AE5E10E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F78C1C" w14:textId="46C6E696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88EF38" w14:textId="3B4E124F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2127CF" w14:textId="3C00F223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5FC90" w14:textId="7CC6DD9A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304D1C" w14:textId="7C0B2839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3190D" w14:textId="1EB4FBCA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2C35B9" w14:textId="5B15BCAB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F3CA61" w14:textId="02A7D86A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600A5" w14:textId="58F3A53D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70A47" w14:textId="0CF1F59A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67C413" w14:textId="5CD9F068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8A803" w14:textId="0B8259F4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C19778" w14:textId="77DCA86A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35D1D5" w14:textId="16BFC4CE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EDBFF1" w14:textId="1CE967BB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D28FB" w14:textId="6259F9ED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5E3A6" w14:textId="188B1606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898EE" w14:textId="526FB781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DFAFEC" w14:textId="7A6CC553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DB0421" w14:textId="223A2CF3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DB1A47" w14:textId="6C8BF1E1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CB27A5" w14:textId="3FBCB5CA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6DFD9" w14:textId="48165D06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FB9D2D" w14:textId="7BC993B2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341762" w14:textId="0C721765" w:rsidR="001F7FD2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83CDC" w14:textId="516E6C70" w:rsidR="001F7FD2" w:rsidRDefault="001F7FD2" w:rsidP="001F7F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1442DE28" w14:textId="5C4866B1" w:rsidR="001F7FD2" w:rsidRPr="001F7FD2" w:rsidRDefault="001F7FD2" w:rsidP="001F7FD2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Родная русская литература: 11-й класс: базовый уровень: учебник / О.М. Александрова, М.А. Аристова, Н.В. Беляева. – М.: Просвещение, 2024. – 192с.</w:t>
      </w:r>
    </w:p>
    <w:p w14:paraId="54FD6D94" w14:textId="77777777" w:rsidR="001F7FD2" w:rsidRPr="00057B59" w:rsidRDefault="001F7FD2" w:rsidP="00057B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7FD2" w:rsidRPr="00057B59" w:rsidSect="006F5547">
      <w:pgSz w:w="11906" w:h="16838"/>
      <w:pgMar w:top="1134" w:right="850" w:bottom="1134" w:left="1701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E0751" w14:textId="77777777" w:rsidR="001641AA" w:rsidRDefault="001641AA" w:rsidP="006F5547">
      <w:pPr>
        <w:spacing w:after="0" w:line="240" w:lineRule="auto"/>
      </w:pPr>
      <w:r>
        <w:separator/>
      </w:r>
    </w:p>
  </w:endnote>
  <w:endnote w:type="continuationSeparator" w:id="0">
    <w:p w14:paraId="0B3A7A03" w14:textId="77777777" w:rsidR="001641AA" w:rsidRDefault="001641AA" w:rsidP="006F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7E5EC" w14:textId="77777777" w:rsidR="001641AA" w:rsidRDefault="001641AA" w:rsidP="006F5547">
      <w:pPr>
        <w:spacing w:after="0" w:line="240" w:lineRule="auto"/>
      </w:pPr>
      <w:r>
        <w:separator/>
      </w:r>
    </w:p>
  </w:footnote>
  <w:footnote w:type="continuationSeparator" w:id="0">
    <w:p w14:paraId="535C5CBC" w14:textId="77777777" w:rsidR="001641AA" w:rsidRDefault="001641AA" w:rsidP="006F5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953F8"/>
    <w:multiLevelType w:val="hybridMultilevel"/>
    <w:tmpl w:val="D292E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288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24A"/>
    <w:rsid w:val="00006769"/>
    <w:rsid w:val="00014260"/>
    <w:rsid w:val="0003631E"/>
    <w:rsid w:val="00057B59"/>
    <w:rsid w:val="00090035"/>
    <w:rsid w:val="000B1939"/>
    <w:rsid w:val="00131007"/>
    <w:rsid w:val="001325CF"/>
    <w:rsid w:val="00152DFF"/>
    <w:rsid w:val="001641AA"/>
    <w:rsid w:val="001D44D1"/>
    <w:rsid w:val="001F7FD2"/>
    <w:rsid w:val="005E0AB6"/>
    <w:rsid w:val="005F52F2"/>
    <w:rsid w:val="005F77E8"/>
    <w:rsid w:val="00673C95"/>
    <w:rsid w:val="006845F7"/>
    <w:rsid w:val="006B2163"/>
    <w:rsid w:val="006F5547"/>
    <w:rsid w:val="00765D72"/>
    <w:rsid w:val="00850B1E"/>
    <w:rsid w:val="009E1EB0"/>
    <w:rsid w:val="00A80632"/>
    <w:rsid w:val="00AE6462"/>
    <w:rsid w:val="00BA7CE0"/>
    <w:rsid w:val="00BC092F"/>
    <w:rsid w:val="00C31B7E"/>
    <w:rsid w:val="00DD0A96"/>
    <w:rsid w:val="00DF5CE6"/>
    <w:rsid w:val="00F2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C4113"/>
  <w15:chartTrackingRefBased/>
  <w15:docId w15:val="{0861410F-5B90-4F02-A2AC-72AF844C2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DFF"/>
  </w:style>
  <w:style w:type="paragraph" w:styleId="1">
    <w:name w:val="heading 1"/>
    <w:basedOn w:val="a"/>
    <w:next w:val="a"/>
    <w:link w:val="10"/>
    <w:uiPriority w:val="9"/>
    <w:qFormat/>
    <w:rsid w:val="006845F7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193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31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F5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5547"/>
  </w:style>
  <w:style w:type="paragraph" w:styleId="a8">
    <w:name w:val="footer"/>
    <w:basedOn w:val="a"/>
    <w:link w:val="a9"/>
    <w:uiPriority w:val="99"/>
    <w:unhideWhenUsed/>
    <w:rsid w:val="006F5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5547"/>
  </w:style>
  <w:style w:type="paragraph" w:styleId="aa">
    <w:name w:val="List Paragraph"/>
    <w:basedOn w:val="a"/>
    <w:uiPriority w:val="34"/>
    <w:qFormat/>
    <w:rsid w:val="001F7F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45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ab">
    <w:name w:val="Strong"/>
    <w:basedOn w:val="a0"/>
    <w:uiPriority w:val="22"/>
    <w:qFormat/>
    <w:rsid w:val="006845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48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5382</Words>
  <Characters>30680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Учитель3</dc:creator>
  <cp:keywords/>
  <dc:description/>
  <cp:lastModifiedBy>Ольга</cp:lastModifiedBy>
  <cp:revision>6</cp:revision>
  <cp:lastPrinted>2024-01-11T07:14:00Z</cp:lastPrinted>
  <dcterms:created xsi:type="dcterms:W3CDTF">2024-09-15T14:09:00Z</dcterms:created>
  <dcterms:modified xsi:type="dcterms:W3CDTF">2024-09-23T17:13:00Z</dcterms:modified>
</cp:coreProperties>
</file>