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E4F" w:rsidRPr="00B63E58" w:rsidRDefault="00B63E58">
      <w:pPr>
        <w:spacing w:after="0" w:line="408" w:lineRule="auto"/>
        <w:ind w:left="120"/>
        <w:jc w:val="center"/>
        <w:rPr>
          <w:lang w:val="ru-RU"/>
        </w:rPr>
      </w:pPr>
      <w:bookmarkStart w:id="0" w:name="block-9653381"/>
      <w:r w:rsidRPr="00B63E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5E4F" w:rsidRPr="00B63E58" w:rsidRDefault="00B63E58">
      <w:pPr>
        <w:spacing w:after="0" w:line="408" w:lineRule="auto"/>
        <w:ind w:left="120"/>
        <w:jc w:val="center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B63E5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B63E5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E5E4F" w:rsidRPr="00B63E58" w:rsidRDefault="00B63E58">
      <w:pPr>
        <w:spacing w:after="0" w:line="408" w:lineRule="auto"/>
        <w:ind w:left="120"/>
        <w:jc w:val="center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B63E5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 Липецкой области</w:t>
      </w:r>
      <w:bookmarkEnd w:id="2"/>
      <w:r w:rsidRPr="00B63E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63E58">
        <w:rPr>
          <w:rFonts w:ascii="Times New Roman" w:hAnsi="Times New Roman"/>
          <w:color w:val="000000"/>
          <w:sz w:val="28"/>
          <w:lang w:val="ru-RU"/>
        </w:rPr>
        <w:t>​</w:t>
      </w:r>
    </w:p>
    <w:p w:rsidR="00B63E58" w:rsidRPr="00B63E58" w:rsidRDefault="00B63E58" w:rsidP="00B63E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 xml:space="preserve">МАОУ </w:t>
      </w:r>
      <w:proofErr w:type="gramStart"/>
      <w:r w:rsidRPr="00B63E58">
        <w:rPr>
          <w:rFonts w:ascii="Times New Roman" w:hAnsi="Times New Roman"/>
          <w:b/>
          <w:color w:val="000000"/>
          <w:sz w:val="28"/>
          <w:lang w:val="ru-RU"/>
        </w:rPr>
        <w:t>« СШ</w:t>
      </w:r>
      <w:proofErr w:type="gramEnd"/>
      <w:r w:rsidRPr="00B63E58">
        <w:rPr>
          <w:rFonts w:ascii="Times New Roman" w:hAnsi="Times New Roman"/>
          <w:b/>
          <w:color w:val="000000"/>
          <w:sz w:val="28"/>
          <w:lang w:val="ru-RU"/>
        </w:rPr>
        <w:t xml:space="preserve"> № 12им. Героя Российской Федерации </w:t>
      </w:r>
      <w:proofErr w:type="spellStart"/>
      <w:r w:rsidRPr="00B63E58">
        <w:rPr>
          <w:rFonts w:ascii="Times New Roman" w:hAnsi="Times New Roman"/>
          <w:b/>
          <w:color w:val="000000"/>
          <w:sz w:val="28"/>
          <w:lang w:val="ru-RU"/>
        </w:rPr>
        <w:t>В.А.Дорохина</w:t>
      </w:r>
      <w:proofErr w:type="spellEnd"/>
      <w:r w:rsidRPr="00B63E5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E5E4F" w:rsidRPr="00B63E58" w:rsidRDefault="00EE5E4F" w:rsidP="00B63E58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3E58" w:rsidRPr="00E52A0E" w:rsidTr="00B63E58">
        <w:tc>
          <w:tcPr>
            <w:tcW w:w="3114" w:type="dxa"/>
          </w:tcPr>
          <w:p w:rsidR="00B63E58" w:rsidRPr="0040209D" w:rsidRDefault="00B63E58" w:rsidP="00B63E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63E58" w:rsidRPr="008944ED" w:rsidRDefault="00E52A0E" w:rsidP="00B63E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52A0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="00B63E5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предм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етов естественно-научного цикла </w:t>
            </w:r>
          </w:p>
          <w:p w:rsidR="00B63E58" w:rsidRDefault="00B63E58" w:rsidP="00B63E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63E58" w:rsidRPr="008944ED" w:rsidRDefault="00B63E58" w:rsidP="00B63E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Е.Л.</w:t>
            </w:r>
          </w:p>
          <w:p w:rsidR="00B63E58" w:rsidRDefault="00B63E58" w:rsidP="00B63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63E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63E58" w:rsidRPr="0040209D" w:rsidRDefault="00B63E58" w:rsidP="00B63E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63E58" w:rsidRPr="0040209D" w:rsidRDefault="00B63E58" w:rsidP="00B63E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63E58" w:rsidRPr="008944ED" w:rsidRDefault="00B63E58" w:rsidP="00B63E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63E58" w:rsidRDefault="00B63E58" w:rsidP="00B63E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63E58" w:rsidRPr="008944ED" w:rsidRDefault="00B63E58" w:rsidP="00B63E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Гераничева С.В.</w:t>
            </w:r>
          </w:p>
          <w:p w:rsidR="00B63E58" w:rsidRDefault="00B63E58" w:rsidP="00B63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63E58" w:rsidRPr="0040209D" w:rsidRDefault="00B63E58" w:rsidP="00B63E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63E58" w:rsidRDefault="00B63E58" w:rsidP="00B63E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63E58" w:rsidRPr="008944ED" w:rsidRDefault="00B63E58" w:rsidP="00B63E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63E58" w:rsidRDefault="00B63E58" w:rsidP="00B63E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63E58" w:rsidRPr="008944ED" w:rsidRDefault="00B63E58" w:rsidP="00B63E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Кузовлева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B63E58" w:rsidRDefault="00B63E58" w:rsidP="00B63E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№81-ОД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63E58" w:rsidRPr="0040209D" w:rsidRDefault="00B63E58" w:rsidP="00B63E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5E4F" w:rsidRPr="00B63E58" w:rsidRDefault="00EE5E4F">
      <w:pPr>
        <w:spacing w:after="0"/>
        <w:ind w:left="120"/>
        <w:rPr>
          <w:lang w:val="ru-RU"/>
        </w:rPr>
      </w:pPr>
    </w:p>
    <w:p w:rsidR="00EE5E4F" w:rsidRPr="00B63E58" w:rsidRDefault="00EE5E4F" w:rsidP="00B63E58">
      <w:pPr>
        <w:spacing w:after="0"/>
        <w:rPr>
          <w:lang w:val="ru-RU"/>
        </w:rPr>
      </w:pPr>
    </w:p>
    <w:p w:rsidR="00EE5E4F" w:rsidRPr="00B63E58" w:rsidRDefault="00B63E58">
      <w:pPr>
        <w:spacing w:after="0" w:line="408" w:lineRule="auto"/>
        <w:ind w:left="120"/>
        <w:jc w:val="center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5E4F" w:rsidRPr="00B63E58" w:rsidRDefault="00B63E58">
      <w:pPr>
        <w:spacing w:after="0" w:line="408" w:lineRule="auto"/>
        <w:ind w:left="120"/>
        <w:jc w:val="center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1348406)</w:t>
      </w: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B63E58">
      <w:pPr>
        <w:spacing w:after="0" w:line="408" w:lineRule="auto"/>
        <w:ind w:left="120"/>
        <w:jc w:val="center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EE5E4F" w:rsidRPr="00B63E58" w:rsidRDefault="00B63E58">
      <w:pPr>
        <w:spacing w:after="0" w:line="408" w:lineRule="auto"/>
        <w:ind w:left="120"/>
        <w:jc w:val="center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B63E58">
        <w:rPr>
          <w:rFonts w:ascii="Calibri" w:hAnsi="Calibri"/>
          <w:color w:val="000000"/>
          <w:sz w:val="28"/>
          <w:lang w:val="ru-RU"/>
        </w:rPr>
        <w:t xml:space="preserve">– 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EE5E4F">
      <w:pPr>
        <w:spacing w:after="0"/>
        <w:ind w:left="120"/>
        <w:jc w:val="center"/>
        <w:rPr>
          <w:lang w:val="ru-RU"/>
        </w:rPr>
      </w:pPr>
    </w:p>
    <w:p w:rsidR="00EE5E4F" w:rsidRPr="00B63E58" w:rsidRDefault="00EE5E4F" w:rsidP="00B63E58">
      <w:pPr>
        <w:spacing w:after="0"/>
        <w:rPr>
          <w:lang w:val="ru-RU"/>
        </w:rPr>
      </w:pPr>
    </w:p>
    <w:p w:rsidR="00E52A0E" w:rsidRDefault="00B63E5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</w:p>
    <w:p w:rsidR="00EE5E4F" w:rsidRPr="00B63E58" w:rsidRDefault="00B63E58">
      <w:pPr>
        <w:spacing w:after="0"/>
        <w:ind w:left="120"/>
        <w:jc w:val="center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Елец</w:t>
      </w:r>
      <w:bookmarkEnd w:id="3"/>
      <w:r w:rsidRPr="00B63E5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B63E5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63E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63E58">
        <w:rPr>
          <w:rFonts w:ascii="Times New Roman" w:hAnsi="Times New Roman"/>
          <w:color w:val="000000"/>
          <w:sz w:val="28"/>
          <w:lang w:val="ru-RU"/>
        </w:rPr>
        <w:t>​</w:t>
      </w:r>
    </w:p>
    <w:p w:rsidR="00EE5E4F" w:rsidRPr="00B63E58" w:rsidRDefault="00EE5E4F">
      <w:pPr>
        <w:rPr>
          <w:lang w:val="ru-RU"/>
        </w:rPr>
        <w:sectPr w:rsidR="00EE5E4F" w:rsidRPr="00B63E58">
          <w:pgSz w:w="11906" w:h="16383"/>
          <w:pgMar w:top="1134" w:right="850" w:bottom="1134" w:left="1701" w:header="720" w:footer="720" w:gutter="0"/>
          <w:cols w:space="720"/>
        </w:sectPr>
      </w:pPr>
    </w:p>
    <w:p w:rsidR="00EE5E4F" w:rsidRPr="00B63E58" w:rsidRDefault="00B63E58" w:rsidP="00B63E58">
      <w:pPr>
        <w:spacing w:after="0" w:line="264" w:lineRule="auto"/>
        <w:jc w:val="both"/>
        <w:rPr>
          <w:lang w:val="ru-RU"/>
        </w:rPr>
      </w:pPr>
      <w:bookmarkStart w:id="5" w:name="block-9653382"/>
      <w:bookmarkEnd w:id="0"/>
      <w:r w:rsidRPr="00B63E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5E4F" w:rsidRPr="00B63E58" w:rsidRDefault="00B63E58">
      <w:pPr>
        <w:spacing w:after="0" w:line="264" w:lineRule="auto"/>
        <w:ind w:left="12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​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Calibri" w:hAnsi="Calibri"/>
          <w:color w:val="000000"/>
          <w:sz w:val="28"/>
          <w:lang w:val="ru-RU"/>
        </w:rPr>
        <w:t>–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Calibri" w:hAnsi="Calibri"/>
          <w:color w:val="000000"/>
          <w:sz w:val="28"/>
          <w:lang w:val="ru-RU"/>
        </w:rPr>
        <w:t>–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Calibri" w:hAnsi="Calibri"/>
          <w:color w:val="000000"/>
          <w:sz w:val="28"/>
          <w:lang w:val="ru-RU"/>
        </w:rPr>
        <w:t>–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Calibri" w:hAnsi="Calibri"/>
          <w:color w:val="000000"/>
          <w:sz w:val="28"/>
          <w:lang w:val="ru-RU"/>
        </w:rPr>
        <w:t>–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Calibri" w:hAnsi="Calibri"/>
          <w:color w:val="000000"/>
          <w:sz w:val="28"/>
          <w:lang w:val="ru-RU"/>
        </w:rPr>
        <w:t>–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Calibri" w:hAnsi="Calibri"/>
          <w:color w:val="000000"/>
          <w:sz w:val="28"/>
          <w:lang w:val="ru-RU"/>
        </w:rPr>
        <w:t>–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Calibri" w:hAnsi="Calibri"/>
          <w:color w:val="000000"/>
          <w:sz w:val="28"/>
          <w:lang w:val="ru-RU"/>
        </w:rPr>
        <w:t>–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Calibri" w:hAnsi="Calibri"/>
          <w:color w:val="000000"/>
          <w:sz w:val="28"/>
          <w:lang w:val="ru-RU"/>
        </w:rPr>
        <w:t>–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Calibri" w:hAnsi="Calibri"/>
          <w:color w:val="000000"/>
          <w:sz w:val="28"/>
          <w:lang w:val="ru-RU"/>
        </w:rPr>
        <w:t>–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Calibri" w:hAnsi="Calibri"/>
          <w:color w:val="333333"/>
          <w:sz w:val="28"/>
          <w:lang w:val="ru-RU"/>
        </w:rPr>
        <w:t>–</w:t>
      </w:r>
      <w:r w:rsidRPr="00B63E5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63E58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B63E58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proofErr w:type="gramStart"/>
      <w:r w:rsidRPr="00B63E58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B63E5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63E58">
        <w:rPr>
          <w:rFonts w:ascii="Times New Roman" w:hAnsi="Times New Roman"/>
          <w:color w:val="000000"/>
          <w:sz w:val="28"/>
          <w:lang w:val="ru-RU"/>
        </w:rPr>
        <w:t>‌</w:t>
      </w:r>
    </w:p>
    <w:p w:rsidR="00EE5E4F" w:rsidRPr="00B63E58" w:rsidRDefault="00B63E58">
      <w:pPr>
        <w:spacing w:after="0" w:line="264" w:lineRule="auto"/>
        <w:ind w:left="12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​</w:t>
      </w:r>
    </w:p>
    <w:p w:rsidR="00EE5E4F" w:rsidRPr="00B63E58" w:rsidRDefault="00B63E58">
      <w:pPr>
        <w:spacing w:after="0" w:line="264" w:lineRule="auto"/>
        <w:ind w:left="12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‌</w:t>
      </w:r>
    </w:p>
    <w:p w:rsidR="00EE5E4F" w:rsidRPr="00B63E58" w:rsidRDefault="00EE5E4F">
      <w:pPr>
        <w:rPr>
          <w:lang w:val="ru-RU"/>
        </w:rPr>
        <w:sectPr w:rsidR="00EE5E4F" w:rsidRPr="00B63E58">
          <w:pgSz w:w="11906" w:h="16383"/>
          <w:pgMar w:top="1134" w:right="850" w:bottom="1134" w:left="1701" w:header="720" w:footer="720" w:gutter="0"/>
          <w:cols w:space="720"/>
        </w:sectPr>
      </w:pPr>
    </w:p>
    <w:p w:rsidR="00EE5E4F" w:rsidRPr="00B63E58" w:rsidRDefault="00B63E58">
      <w:pPr>
        <w:spacing w:after="0" w:line="264" w:lineRule="auto"/>
        <w:ind w:left="120"/>
        <w:jc w:val="both"/>
        <w:rPr>
          <w:lang w:val="ru-RU"/>
        </w:rPr>
      </w:pPr>
      <w:bookmarkStart w:id="7" w:name="block-9653383"/>
      <w:bookmarkEnd w:id="5"/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E5E4F" w:rsidRPr="00B63E58" w:rsidRDefault="00B63E58">
      <w:pPr>
        <w:spacing w:after="0" w:line="264" w:lineRule="auto"/>
        <w:ind w:left="12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​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63E58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63E58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).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63E58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B63E58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B63E58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­-восстановительные реакции. Процессы окисления и восстановления. Окислители и восстановители.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­-восстановительных реакций с использованием метода электронного баланса.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B63E58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63E58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B63E58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63E58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63E58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63E58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63E58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63E58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63E58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63E58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EE5E4F" w:rsidRPr="00B63E58" w:rsidRDefault="00EE5E4F">
      <w:pPr>
        <w:rPr>
          <w:lang w:val="ru-RU"/>
        </w:rPr>
        <w:sectPr w:rsidR="00EE5E4F" w:rsidRPr="00B63E58">
          <w:pgSz w:w="11906" w:h="16383"/>
          <w:pgMar w:top="1134" w:right="850" w:bottom="1134" w:left="1701" w:header="720" w:footer="720" w:gutter="0"/>
          <w:cols w:space="720"/>
        </w:sectPr>
      </w:pPr>
    </w:p>
    <w:p w:rsidR="00EE5E4F" w:rsidRPr="00B63E58" w:rsidRDefault="00B63E58">
      <w:pPr>
        <w:spacing w:after="0" w:line="264" w:lineRule="auto"/>
        <w:ind w:left="120"/>
        <w:jc w:val="both"/>
        <w:rPr>
          <w:lang w:val="ru-RU"/>
        </w:rPr>
      </w:pPr>
      <w:bookmarkStart w:id="8" w:name="block-9653385"/>
      <w:bookmarkEnd w:id="7"/>
      <w:r w:rsidRPr="00B63E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EE5E4F" w:rsidRPr="00B63E58" w:rsidRDefault="00EE5E4F">
      <w:pPr>
        <w:spacing w:after="0" w:line="264" w:lineRule="auto"/>
        <w:ind w:left="120"/>
        <w:jc w:val="both"/>
        <w:rPr>
          <w:lang w:val="ru-RU"/>
        </w:rPr>
      </w:pP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63E58">
        <w:rPr>
          <w:rFonts w:ascii="Times New Roman" w:hAnsi="Times New Roman"/>
          <w:color w:val="000000"/>
          <w:sz w:val="28"/>
          <w:lang w:val="ru-RU"/>
        </w:rPr>
        <w:t>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63E58">
        <w:rPr>
          <w:rFonts w:ascii="Times New Roman" w:hAnsi="Times New Roman"/>
          <w:color w:val="000000"/>
          <w:sz w:val="28"/>
          <w:lang w:val="ru-RU"/>
        </w:rPr>
        <w:t>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B63E5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63E58">
        <w:rPr>
          <w:rFonts w:ascii="Times New Roman" w:hAnsi="Times New Roman"/>
          <w:color w:val="000000"/>
          <w:sz w:val="28"/>
          <w:lang w:val="ru-RU"/>
        </w:rPr>
        <w:t>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63E58">
        <w:rPr>
          <w:rFonts w:ascii="Times New Roman" w:hAnsi="Times New Roman"/>
          <w:color w:val="000000"/>
          <w:sz w:val="28"/>
          <w:lang w:val="ru-RU"/>
        </w:rPr>
        <w:t>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EE5E4F" w:rsidRPr="00B63E58" w:rsidRDefault="00B63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EE5E4F" w:rsidRPr="00B63E58" w:rsidRDefault="00B63E58">
      <w:pPr>
        <w:spacing w:after="0" w:line="264" w:lineRule="auto"/>
        <w:ind w:firstLine="600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EE5E4F" w:rsidRPr="00B63E58" w:rsidRDefault="00B63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EE5E4F" w:rsidRPr="00B63E58" w:rsidRDefault="00EE5E4F">
      <w:pPr>
        <w:rPr>
          <w:lang w:val="ru-RU"/>
        </w:rPr>
        <w:sectPr w:rsidR="00EE5E4F" w:rsidRPr="00B63E58">
          <w:pgSz w:w="11906" w:h="16383"/>
          <w:pgMar w:top="1134" w:right="850" w:bottom="1134" w:left="1701" w:header="720" w:footer="720" w:gutter="0"/>
          <w:cols w:space="720"/>
        </w:sectPr>
      </w:pPr>
    </w:p>
    <w:p w:rsidR="00EE5E4F" w:rsidRDefault="00B63E58">
      <w:pPr>
        <w:spacing w:after="0"/>
        <w:ind w:left="120"/>
      </w:pPr>
      <w:bookmarkStart w:id="12" w:name="block-9653380"/>
      <w:bookmarkEnd w:id="8"/>
      <w:r w:rsidRPr="00B63E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5E4F" w:rsidRDefault="00B63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EE5E4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E4F" w:rsidRDefault="00EE5E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E4F" w:rsidRDefault="00EE5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E4F" w:rsidRDefault="00EE5E4F">
            <w:pPr>
              <w:spacing w:after="0"/>
              <w:ind w:left="135"/>
            </w:pPr>
          </w:p>
        </w:tc>
      </w:tr>
      <w:tr w:rsidR="00EE5E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E4F" w:rsidRDefault="00EE5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E4F" w:rsidRDefault="00EE5E4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E4F" w:rsidRDefault="00EE5E4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E4F" w:rsidRDefault="00EE5E4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E4F" w:rsidRDefault="00EE5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E4F" w:rsidRDefault="00EE5E4F"/>
        </w:tc>
      </w:tr>
      <w:tr w:rsidR="00EE5E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E4F" w:rsidRDefault="00EE5E4F"/>
        </w:tc>
      </w:tr>
      <w:tr w:rsidR="00EE5E4F" w:rsidRPr="00E52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E4F" w:rsidRDefault="00EE5E4F"/>
        </w:tc>
      </w:tr>
      <w:tr w:rsidR="00EE5E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5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Default="00EE5E4F"/>
        </w:tc>
      </w:tr>
    </w:tbl>
    <w:p w:rsidR="00EE5E4F" w:rsidRDefault="00EE5E4F">
      <w:pPr>
        <w:sectPr w:rsidR="00EE5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E4F" w:rsidRDefault="00B63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EE5E4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E4F" w:rsidRDefault="00EE5E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E4F" w:rsidRDefault="00EE5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E4F" w:rsidRDefault="00EE5E4F">
            <w:pPr>
              <w:spacing w:after="0"/>
              <w:ind w:left="135"/>
            </w:pPr>
          </w:p>
        </w:tc>
      </w:tr>
      <w:tr w:rsidR="00EE5E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E4F" w:rsidRDefault="00EE5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E4F" w:rsidRDefault="00EE5E4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E4F" w:rsidRDefault="00EE5E4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E4F" w:rsidRDefault="00EE5E4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5E4F" w:rsidRDefault="00EE5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E4F" w:rsidRDefault="00EE5E4F"/>
        </w:tc>
      </w:tr>
      <w:tr w:rsidR="00EE5E4F" w:rsidRPr="00E52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E4F" w:rsidRDefault="00EE5E4F"/>
        </w:tc>
      </w:tr>
      <w:tr w:rsidR="00EE5E4F" w:rsidRPr="00E52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E4F" w:rsidRDefault="00EE5E4F"/>
        </w:tc>
      </w:tr>
      <w:tr w:rsidR="00EE5E4F" w:rsidRPr="00E52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E4F" w:rsidRDefault="00EE5E4F"/>
        </w:tc>
      </w:tr>
      <w:tr w:rsidR="00EE5E4F" w:rsidRPr="00E52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3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EE5E4F" w:rsidRPr="00E52A0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E4F" w:rsidRDefault="00EE5E4F"/>
        </w:tc>
      </w:tr>
      <w:tr w:rsidR="00EE5E4F" w:rsidRPr="00E52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EE5E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3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E5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E4F" w:rsidRPr="00B63E58" w:rsidRDefault="00B63E58">
            <w:pPr>
              <w:spacing w:after="0"/>
              <w:ind w:left="135"/>
              <w:rPr>
                <w:lang w:val="ru-RU"/>
              </w:rPr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 w:rsidRPr="00B63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E5E4F" w:rsidRDefault="00B63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E5E4F" w:rsidRDefault="00EE5E4F"/>
        </w:tc>
      </w:tr>
    </w:tbl>
    <w:p w:rsidR="00EE5E4F" w:rsidRDefault="00EE5E4F">
      <w:pPr>
        <w:sectPr w:rsidR="00EE5E4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:rsidR="00EE5E4F" w:rsidRPr="00FB2273" w:rsidRDefault="00B63E58" w:rsidP="00FB2273">
      <w:pPr>
        <w:spacing w:after="0"/>
        <w:rPr>
          <w:lang w:val="ru-RU"/>
        </w:rPr>
      </w:pPr>
      <w:bookmarkStart w:id="14" w:name="block-9653386"/>
      <w:bookmarkEnd w:id="12"/>
      <w:r w:rsidRPr="00FB227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E5E4F" w:rsidRPr="00FB2273" w:rsidRDefault="00B63E58">
      <w:pPr>
        <w:spacing w:after="0" w:line="480" w:lineRule="auto"/>
        <w:ind w:left="120"/>
        <w:rPr>
          <w:lang w:val="ru-RU"/>
        </w:rPr>
      </w:pPr>
      <w:r w:rsidRPr="00FB22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5E4F" w:rsidRPr="00B63E58" w:rsidRDefault="00B63E58">
      <w:pPr>
        <w:spacing w:after="0" w:line="480" w:lineRule="auto"/>
        <w:ind w:left="120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​‌• Химия, 8 класс/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Журин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А.А., Акционерное общество «Издательство «Просвещение»</w:t>
      </w:r>
      <w:r w:rsidRPr="00B63E58">
        <w:rPr>
          <w:sz w:val="28"/>
          <w:lang w:val="ru-RU"/>
        </w:rPr>
        <w:br/>
      </w:r>
      <w:bookmarkStart w:id="15" w:name="bd05d80c-fcad-45de-a028-b236b74fbaf0"/>
      <w:r w:rsidRPr="00B63E58">
        <w:rPr>
          <w:rFonts w:ascii="Times New Roman" w:hAnsi="Times New Roman"/>
          <w:color w:val="000000"/>
          <w:sz w:val="28"/>
          <w:lang w:val="ru-RU"/>
        </w:rPr>
        <w:t xml:space="preserve"> • Химия, 9 класс/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Журин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А.А., Акционерное общество «Издательство «</w:t>
      </w:r>
      <w:proofErr w:type="gramStart"/>
      <w:r w:rsidRPr="00B63E58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5"/>
      <w:r w:rsidRPr="00B63E5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63E58">
        <w:rPr>
          <w:rFonts w:ascii="Times New Roman" w:hAnsi="Times New Roman"/>
          <w:color w:val="000000"/>
          <w:sz w:val="28"/>
          <w:lang w:val="ru-RU"/>
        </w:rPr>
        <w:t>​</w:t>
      </w:r>
    </w:p>
    <w:p w:rsidR="00EE5E4F" w:rsidRPr="00B63E58" w:rsidRDefault="00FB2273" w:rsidP="00FB227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 w:rsidR="00B63E58" w:rsidRPr="00B63E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5E4F" w:rsidRPr="00B63E58" w:rsidRDefault="00B63E58" w:rsidP="00FB2273">
      <w:pPr>
        <w:spacing w:after="0" w:line="480" w:lineRule="auto"/>
        <w:ind w:left="120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 xml:space="preserve">​‌Еремина И.В.: Химия. Подготовка к </w:t>
      </w:r>
      <w:proofErr w:type="gramStart"/>
      <w:r w:rsidRPr="00B63E58">
        <w:rPr>
          <w:rFonts w:ascii="Times New Roman" w:hAnsi="Times New Roman"/>
          <w:color w:val="000000"/>
          <w:sz w:val="28"/>
          <w:lang w:val="ru-RU"/>
        </w:rPr>
        <w:t>ОГЭ.-</w:t>
      </w:r>
      <w:proofErr w:type="gramEnd"/>
      <w:r w:rsidRPr="00B63E58">
        <w:rPr>
          <w:rFonts w:ascii="Times New Roman" w:hAnsi="Times New Roman"/>
          <w:color w:val="000000"/>
          <w:sz w:val="28"/>
          <w:lang w:val="ru-RU"/>
        </w:rPr>
        <w:t>М.: «МЦНМО», 2021</w:t>
      </w:r>
      <w:r w:rsidRPr="00B63E58">
        <w:rPr>
          <w:sz w:val="28"/>
          <w:lang w:val="ru-RU"/>
        </w:rPr>
        <w:br/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Зыкова Е.В.: Химические уравнения. Тренажер для подготовки к </w:t>
      </w:r>
      <w:proofErr w:type="gramStart"/>
      <w:r w:rsidRPr="00B63E58">
        <w:rPr>
          <w:rFonts w:ascii="Times New Roman" w:hAnsi="Times New Roman"/>
          <w:color w:val="000000"/>
          <w:sz w:val="28"/>
          <w:lang w:val="ru-RU"/>
        </w:rPr>
        <w:t>ОГЭ.-</w:t>
      </w:r>
      <w:proofErr w:type="gramEnd"/>
      <w:r w:rsidRPr="00B63E58">
        <w:rPr>
          <w:rFonts w:ascii="Times New Roman" w:hAnsi="Times New Roman"/>
          <w:color w:val="000000"/>
          <w:sz w:val="28"/>
          <w:lang w:val="ru-RU"/>
        </w:rPr>
        <w:t>М. «Феникс», 2019</w:t>
      </w:r>
      <w:r w:rsidRPr="00B63E58">
        <w:rPr>
          <w:sz w:val="28"/>
          <w:lang w:val="ru-RU"/>
        </w:rPr>
        <w:br/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Савинкина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Е.В., Логинова Г.П.: Химия в таблицах и схемах.-М.: «АСТ», 2017</w:t>
      </w:r>
      <w:r w:rsidRPr="00B63E58">
        <w:rPr>
          <w:sz w:val="28"/>
          <w:lang w:val="ru-RU"/>
        </w:rPr>
        <w:br/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Свердлова Н.Д.: Химия.8-9 классы. Сборник задач, упражнений и </w:t>
      </w:r>
      <w:proofErr w:type="gramStart"/>
      <w:r w:rsidRPr="00B63E58">
        <w:rPr>
          <w:rFonts w:ascii="Times New Roman" w:hAnsi="Times New Roman"/>
          <w:color w:val="000000"/>
          <w:sz w:val="28"/>
          <w:lang w:val="ru-RU"/>
        </w:rPr>
        <w:t>тестов.-</w:t>
      </w:r>
      <w:proofErr w:type="gramEnd"/>
      <w:r w:rsidRPr="00B63E58">
        <w:rPr>
          <w:rFonts w:ascii="Times New Roman" w:hAnsi="Times New Roman"/>
          <w:color w:val="000000"/>
          <w:sz w:val="28"/>
          <w:lang w:val="ru-RU"/>
        </w:rPr>
        <w:t>М.: «Экзамен»,2021</w:t>
      </w:r>
      <w:r w:rsidRPr="00B63E58">
        <w:rPr>
          <w:sz w:val="28"/>
          <w:lang w:val="ru-RU"/>
        </w:rPr>
        <w:br/>
      </w:r>
      <w:bookmarkStart w:id="16" w:name="7c258218-5acd-420c-9e0a-ede44ec27918"/>
      <w:bookmarkEnd w:id="16"/>
      <w:r w:rsidRPr="00B63E58">
        <w:rPr>
          <w:rFonts w:ascii="Times New Roman" w:hAnsi="Times New Roman"/>
          <w:color w:val="000000"/>
          <w:sz w:val="28"/>
          <w:lang w:val="ru-RU"/>
        </w:rPr>
        <w:t>‌​</w:t>
      </w:r>
      <w:r w:rsidRPr="00B63E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5E4F" w:rsidRPr="00B63E58" w:rsidRDefault="00B63E58">
      <w:pPr>
        <w:spacing w:after="0" w:line="480" w:lineRule="auto"/>
        <w:ind w:left="120"/>
        <w:rPr>
          <w:lang w:val="ru-RU"/>
        </w:rPr>
      </w:pPr>
      <w:r w:rsidRPr="00B63E58">
        <w:rPr>
          <w:rFonts w:ascii="Times New Roman" w:hAnsi="Times New Roman"/>
          <w:color w:val="000000"/>
          <w:sz w:val="28"/>
          <w:lang w:val="ru-RU"/>
        </w:rPr>
        <w:t>​</w:t>
      </w:r>
      <w:r w:rsidRPr="00B63E58">
        <w:rPr>
          <w:rFonts w:ascii="Times New Roman" w:hAnsi="Times New Roman"/>
          <w:color w:val="333333"/>
          <w:sz w:val="28"/>
          <w:lang w:val="ru-RU"/>
        </w:rPr>
        <w:t>​‌</w:t>
      </w:r>
      <w:r w:rsidRPr="00B63E58">
        <w:rPr>
          <w:rFonts w:ascii="Times New Roman" w:hAnsi="Times New Roman"/>
          <w:color w:val="000000"/>
          <w:sz w:val="28"/>
          <w:lang w:val="ru-RU"/>
        </w:rPr>
        <w:t>1. Алхимик (</w:t>
      </w:r>
      <w:r>
        <w:rPr>
          <w:rFonts w:ascii="Times New Roman" w:hAnsi="Times New Roman"/>
          <w:color w:val="000000"/>
          <w:sz w:val="28"/>
        </w:rPr>
        <w:t>http</w:t>
      </w:r>
      <w:r w:rsidRPr="00B63E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63E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alhimik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/) - один из лучших сайтов русскоязычного химического Интернета ориентированный </w:t>
      </w:r>
      <w:proofErr w:type="gramStart"/>
      <w:r w:rsidRPr="00B63E58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B63E58">
        <w:rPr>
          <w:sz w:val="28"/>
          <w:lang w:val="ru-RU"/>
        </w:rPr>
        <w:br/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учителя</w:t>
      </w:r>
      <w:proofErr w:type="gram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и ученика, преподавателя и студента.</w:t>
      </w:r>
      <w:r w:rsidRPr="00B63E58">
        <w:rPr>
          <w:sz w:val="28"/>
          <w:lang w:val="ru-RU"/>
        </w:rPr>
        <w:br/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CD</w:t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«Школа Кирилла и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Мефодия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», издательство «Учитель»</w:t>
      </w:r>
      <w:r w:rsidRPr="00B63E58">
        <w:rPr>
          <w:sz w:val="28"/>
          <w:lang w:val="ru-RU"/>
        </w:rPr>
        <w:br/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Химия. Просвещение «Неорганическая химия</w:t>
      </w:r>
      <w:proofErr w:type="gramStart"/>
      <w:r w:rsidRPr="00B63E58">
        <w:rPr>
          <w:rFonts w:ascii="Times New Roman" w:hAnsi="Times New Roman"/>
          <w:color w:val="000000"/>
          <w:sz w:val="28"/>
          <w:lang w:val="ru-RU"/>
        </w:rPr>
        <w:t>»,.</w:t>
      </w:r>
      <w:proofErr w:type="gram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8 класс. (на 2-х дисках)</w:t>
      </w:r>
      <w:r w:rsidRPr="00B63E58">
        <w:rPr>
          <w:sz w:val="28"/>
          <w:lang w:val="ru-RU"/>
        </w:rPr>
        <w:br/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3.Химия (8-11 класс). Виртуальная лаборатория (учебное электронное </w:t>
      </w:r>
      <w:r w:rsidRPr="00B63E58">
        <w:rPr>
          <w:rFonts w:ascii="Times New Roman" w:hAnsi="Times New Roman"/>
          <w:color w:val="000000"/>
          <w:sz w:val="28"/>
          <w:lang w:val="ru-RU"/>
        </w:rPr>
        <w:lastRenderedPageBreak/>
        <w:t>издание)</w:t>
      </w:r>
      <w:r w:rsidRPr="00B63E58">
        <w:rPr>
          <w:sz w:val="28"/>
          <w:lang w:val="ru-RU"/>
        </w:rPr>
        <w:br/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 w:rsidRPr="00B63E58">
        <w:rPr>
          <w:rFonts w:ascii="Times New Roman" w:hAnsi="Times New Roman"/>
          <w:color w:val="000000"/>
          <w:sz w:val="28"/>
          <w:lang w:val="ru-RU"/>
        </w:rPr>
        <w:t>Контрен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 xml:space="preserve"> - Химия для всех (</w:t>
      </w:r>
      <w:r>
        <w:rPr>
          <w:rFonts w:ascii="Times New Roman" w:hAnsi="Times New Roman"/>
          <w:color w:val="000000"/>
          <w:sz w:val="28"/>
        </w:rPr>
        <w:t>http</w:t>
      </w:r>
      <w:r w:rsidRPr="00B63E5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kontren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).-информационно-образовательный сайт для тех, кто изучает химию, кто ее преподает.</w:t>
      </w:r>
      <w:r w:rsidRPr="00B63E58">
        <w:rPr>
          <w:sz w:val="28"/>
          <w:lang w:val="ru-RU"/>
        </w:rPr>
        <w:br/>
      </w:r>
      <w:r w:rsidRPr="00B63E58">
        <w:rPr>
          <w:rFonts w:ascii="Times New Roman" w:hAnsi="Times New Roman"/>
          <w:color w:val="000000"/>
          <w:sz w:val="28"/>
          <w:lang w:val="ru-RU"/>
        </w:rPr>
        <w:t xml:space="preserve"> 5.Библиотека цифрового образова­тельного контента (</w:t>
      </w: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B63E5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3E58">
        <w:rPr>
          <w:rFonts w:ascii="Times New Roman" w:hAnsi="Times New Roman"/>
          <w:color w:val="000000"/>
          <w:sz w:val="28"/>
          <w:lang w:val="ru-RU"/>
        </w:rPr>
        <w:t>/#)</w:t>
      </w:r>
      <w:r w:rsidRPr="00B63E58">
        <w:rPr>
          <w:sz w:val="28"/>
          <w:lang w:val="ru-RU"/>
        </w:rPr>
        <w:br/>
      </w:r>
      <w:bookmarkStart w:id="17" w:name="90de4b5a-88fc-4f80-ab94-3d9ac9d5e251"/>
      <w:bookmarkEnd w:id="17"/>
      <w:r w:rsidRPr="00B63E58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  <w:r w:rsidRPr="00B63E58">
        <w:rPr>
          <w:rFonts w:ascii="Times New Roman" w:hAnsi="Times New Roman"/>
          <w:color w:val="000000"/>
          <w:sz w:val="28"/>
          <w:lang w:val="ru-RU"/>
        </w:rPr>
        <w:t>​</w:t>
      </w:r>
    </w:p>
    <w:p w:rsidR="00EE5E4F" w:rsidRPr="00B63E58" w:rsidRDefault="00EE5E4F">
      <w:pPr>
        <w:rPr>
          <w:lang w:val="ru-RU"/>
        </w:rPr>
        <w:sectPr w:rsidR="00EE5E4F" w:rsidRPr="00B63E58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63E58" w:rsidRPr="00B63E58" w:rsidRDefault="00B63E58">
      <w:pPr>
        <w:rPr>
          <w:lang w:val="ru-RU"/>
        </w:rPr>
      </w:pPr>
    </w:p>
    <w:sectPr w:rsidR="00B63E58" w:rsidRPr="00B63E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A29A7"/>
    <w:multiLevelType w:val="multilevel"/>
    <w:tmpl w:val="6CD48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355E2E"/>
    <w:multiLevelType w:val="multilevel"/>
    <w:tmpl w:val="8800E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E5E4F"/>
    <w:rsid w:val="00B63E58"/>
    <w:rsid w:val="00C9434E"/>
    <w:rsid w:val="00E52A0E"/>
    <w:rsid w:val="00EE5E4F"/>
    <w:rsid w:val="00F010B4"/>
    <w:rsid w:val="00FB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D07C2-CF44-4665-B05A-83CA3FA0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7288</Words>
  <Characters>41547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2023-09-03T18:39:00Z</dcterms:created>
  <dcterms:modified xsi:type="dcterms:W3CDTF">2023-09-03T21:21:00Z</dcterms:modified>
</cp:coreProperties>
</file>