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4A2" w:rsidRPr="00311494" w:rsidRDefault="00AC5BDF">
      <w:pPr>
        <w:spacing w:after="0" w:line="408" w:lineRule="auto"/>
        <w:ind w:left="120"/>
        <w:jc w:val="center"/>
        <w:rPr>
          <w:lang w:val="ru-RU"/>
        </w:rPr>
      </w:pPr>
      <w:bookmarkStart w:id="0" w:name="block-11413974"/>
      <w:r w:rsidRPr="00311494">
        <w:rPr>
          <w:rFonts w:ascii="Times New Roman" w:hAnsi="Times New Roman"/>
          <w:b/>
          <w:color w:val="000000"/>
          <w:sz w:val="28"/>
          <w:lang w:val="ru-RU"/>
        </w:rPr>
        <w:t>МИНИСТЕРСТВО ПРОСВЕЩЕНИЯ РОССИЙСКОЙ ФЕДЕРАЦИИ</w:t>
      </w:r>
    </w:p>
    <w:p w:rsidR="00DD04A2" w:rsidRPr="00311494" w:rsidRDefault="00AC5BDF">
      <w:pPr>
        <w:spacing w:after="0" w:line="408" w:lineRule="auto"/>
        <w:ind w:left="120"/>
        <w:jc w:val="center"/>
        <w:rPr>
          <w:lang w:val="ru-RU"/>
        </w:rPr>
      </w:pPr>
      <w:r w:rsidRPr="00311494">
        <w:rPr>
          <w:rFonts w:ascii="Times New Roman" w:hAnsi="Times New Roman"/>
          <w:b/>
          <w:color w:val="000000"/>
          <w:sz w:val="28"/>
          <w:lang w:val="ru-RU"/>
        </w:rPr>
        <w:t>‌</w:t>
      </w:r>
      <w:bookmarkStart w:id="1" w:name="dd289b92-99f9-4ffd-99dd-b96878a7ef5e"/>
      <w:r w:rsidRPr="00311494">
        <w:rPr>
          <w:rFonts w:ascii="Times New Roman" w:hAnsi="Times New Roman"/>
          <w:b/>
          <w:color w:val="000000"/>
          <w:sz w:val="28"/>
          <w:lang w:val="ru-RU"/>
        </w:rPr>
        <w:t>Управление образования и науки Липецкой области</w:t>
      </w:r>
      <w:bookmarkEnd w:id="1"/>
      <w:r w:rsidRPr="00311494">
        <w:rPr>
          <w:rFonts w:ascii="Times New Roman" w:hAnsi="Times New Roman"/>
          <w:b/>
          <w:color w:val="000000"/>
          <w:sz w:val="28"/>
          <w:lang w:val="ru-RU"/>
        </w:rPr>
        <w:t xml:space="preserve">‌‌ </w:t>
      </w:r>
    </w:p>
    <w:p w:rsidR="00DD04A2" w:rsidRPr="00095139" w:rsidRDefault="00AC5BDF" w:rsidP="00095139">
      <w:pPr>
        <w:spacing w:after="0" w:line="408" w:lineRule="auto"/>
        <w:ind w:left="120"/>
        <w:jc w:val="center"/>
        <w:rPr>
          <w:rFonts w:ascii="Times New Roman" w:hAnsi="Times New Roman" w:cs="Times New Roman"/>
          <w:sz w:val="28"/>
          <w:szCs w:val="28"/>
          <w:lang w:val="ru-RU"/>
        </w:rPr>
      </w:pPr>
      <w:r w:rsidRPr="00311494">
        <w:rPr>
          <w:rFonts w:ascii="Times New Roman" w:hAnsi="Times New Roman"/>
          <w:b/>
          <w:color w:val="000000"/>
          <w:sz w:val="28"/>
          <w:lang w:val="ru-RU"/>
        </w:rPr>
        <w:t xml:space="preserve">‌Управление образования администрации городского </w:t>
      </w:r>
      <w:proofErr w:type="gramStart"/>
      <w:r w:rsidRPr="00311494">
        <w:rPr>
          <w:rFonts w:ascii="Times New Roman" w:hAnsi="Times New Roman"/>
          <w:b/>
          <w:color w:val="000000"/>
          <w:sz w:val="28"/>
          <w:lang w:val="ru-RU"/>
        </w:rPr>
        <w:t xml:space="preserve">округа </w:t>
      </w:r>
      <w:r w:rsidRPr="00311494">
        <w:rPr>
          <w:sz w:val="28"/>
          <w:lang w:val="ru-RU"/>
        </w:rPr>
        <w:br/>
      </w:r>
      <w:r w:rsidRPr="00311494">
        <w:rPr>
          <w:rFonts w:ascii="Times New Roman" w:hAnsi="Times New Roman"/>
          <w:b/>
          <w:color w:val="000000"/>
          <w:sz w:val="28"/>
          <w:lang w:val="ru-RU"/>
        </w:rPr>
        <w:t xml:space="preserve"> город</w:t>
      </w:r>
      <w:proofErr w:type="gramEnd"/>
      <w:r w:rsidRPr="00311494">
        <w:rPr>
          <w:rFonts w:ascii="Times New Roman" w:hAnsi="Times New Roman"/>
          <w:b/>
          <w:color w:val="000000"/>
          <w:sz w:val="28"/>
          <w:lang w:val="ru-RU"/>
        </w:rPr>
        <w:t xml:space="preserve"> Елец Липецкой области </w:t>
      </w:r>
      <w:r w:rsidRPr="00311494">
        <w:rPr>
          <w:sz w:val="28"/>
          <w:lang w:val="ru-RU"/>
        </w:rPr>
        <w:br/>
      </w:r>
      <w:bookmarkStart w:id="2" w:name="f4ab8d2b-cc63-4162-8637-082a4aa72642"/>
      <w:bookmarkEnd w:id="2"/>
      <w:r w:rsidRPr="00311494">
        <w:rPr>
          <w:rFonts w:ascii="Times New Roman" w:hAnsi="Times New Roman"/>
          <w:b/>
          <w:color w:val="000000"/>
          <w:sz w:val="28"/>
          <w:lang w:val="ru-RU"/>
        </w:rPr>
        <w:t>‌</w:t>
      </w:r>
      <w:r w:rsidRPr="00311494">
        <w:rPr>
          <w:rFonts w:ascii="Times New Roman" w:hAnsi="Times New Roman"/>
          <w:color w:val="000000"/>
          <w:sz w:val="28"/>
          <w:lang w:val="ru-RU"/>
        </w:rPr>
        <w:t>​</w:t>
      </w:r>
      <w:r w:rsidR="00095139">
        <w:rPr>
          <w:rFonts w:ascii="Times New Roman" w:hAnsi="Times New Roman" w:cs="Times New Roman"/>
          <w:sz w:val="28"/>
          <w:szCs w:val="28"/>
          <w:lang w:val="ru-RU"/>
        </w:rPr>
        <w:t>МАОУ « СШ № 12</w:t>
      </w:r>
      <w:r w:rsidR="001E5F36">
        <w:rPr>
          <w:rFonts w:ascii="Times New Roman" w:hAnsi="Times New Roman" w:cs="Times New Roman"/>
          <w:sz w:val="28"/>
          <w:szCs w:val="28"/>
          <w:lang w:val="ru-RU"/>
        </w:rPr>
        <w:t xml:space="preserve"> </w:t>
      </w:r>
      <w:r w:rsidR="00095139">
        <w:rPr>
          <w:rFonts w:ascii="Times New Roman" w:hAnsi="Times New Roman" w:cs="Times New Roman"/>
          <w:sz w:val="28"/>
          <w:szCs w:val="28"/>
          <w:lang w:val="ru-RU"/>
        </w:rPr>
        <w:t>им. Героя Российской Федерации В.А.</w:t>
      </w:r>
      <w:r w:rsidR="001E5F36">
        <w:rPr>
          <w:rFonts w:ascii="Times New Roman" w:hAnsi="Times New Roman" w:cs="Times New Roman"/>
          <w:sz w:val="28"/>
          <w:szCs w:val="28"/>
          <w:lang w:val="ru-RU"/>
        </w:rPr>
        <w:t xml:space="preserve"> </w:t>
      </w:r>
      <w:bookmarkStart w:id="3" w:name="_GoBack"/>
      <w:bookmarkEnd w:id="3"/>
      <w:proofErr w:type="spellStart"/>
      <w:r w:rsidR="00095139">
        <w:rPr>
          <w:rFonts w:ascii="Times New Roman" w:hAnsi="Times New Roman" w:cs="Times New Roman"/>
          <w:sz w:val="28"/>
          <w:szCs w:val="28"/>
          <w:lang w:val="ru-RU"/>
        </w:rPr>
        <w:t>Дорохина</w:t>
      </w:r>
      <w:proofErr w:type="spellEnd"/>
      <w:r w:rsidR="00095139">
        <w:rPr>
          <w:rFonts w:ascii="Times New Roman" w:hAnsi="Times New Roman" w:cs="Times New Roman"/>
          <w:sz w:val="28"/>
          <w:szCs w:val="28"/>
          <w:lang w:val="ru-RU"/>
        </w:rPr>
        <w:t>»</w:t>
      </w:r>
    </w:p>
    <w:tbl>
      <w:tblPr>
        <w:tblW w:w="0" w:type="auto"/>
        <w:tblLook w:val="04A0" w:firstRow="1" w:lastRow="0" w:firstColumn="1" w:lastColumn="0" w:noHBand="0" w:noVBand="1"/>
      </w:tblPr>
      <w:tblGrid>
        <w:gridCol w:w="3114"/>
        <w:gridCol w:w="3115"/>
        <w:gridCol w:w="3115"/>
      </w:tblGrid>
      <w:tr w:rsidR="00095139" w:rsidRPr="001E5F36" w:rsidTr="00095139">
        <w:tc>
          <w:tcPr>
            <w:tcW w:w="3114" w:type="dxa"/>
          </w:tcPr>
          <w:p w:rsidR="00095139" w:rsidRPr="0040209D" w:rsidRDefault="00AC5BDF" w:rsidP="0009513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95139" w:rsidRPr="008944ED" w:rsidRDefault="00013621" w:rsidP="000951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учителей  </w:t>
            </w:r>
            <w:r w:rsidR="00AC5BDF" w:rsidRPr="008944ED">
              <w:rPr>
                <w:rFonts w:ascii="Times New Roman" w:eastAsia="Times New Roman" w:hAnsi="Times New Roman"/>
                <w:color w:val="000000"/>
                <w:sz w:val="28"/>
                <w:szCs w:val="28"/>
                <w:lang w:val="ru-RU"/>
              </w:rPr>
              <w:t>предметов естественно-научного цикла</w:t>
            </w:r>
          </w:p>
          <w:p w:rsidR="00095139" w:rsidRDefault="00AC5BDF" w:rsidP="000951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5139" w:rsidRPr="008944ED" w:rsidRDefault="00AC5BDF" w:rsidP="0009513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Жарикова</w:t>
            </w:r>
            <w:proofErr w:type="spellEnd"/>
            <w:r w:rsidRPr="008944ED">
              <w:rPr>
                <w:rFonts w:ascii="Times New Roman" w:eastAsia="Times New Roman" w:hAnsi="Times New Roman"/>
                <w:color w:val="000000"/>
                <w:sz w:val="24"/>
                <w:szCs w:val="24"/>
                <w:lang w:val="ru-RU"/>
              </w:rPr>
              <w:t xml:space="preserve"> Е.Л.</w:t>
            </w:r>
          </w:p>
          <w:p w:rsidR="001E5F36" w:rsidRDefault="00AC5BDF" w:rsidP="000951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095139" w:rsidRDefault="00AC5BDF" w:rsidP="000951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1149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95139" w:rsidRPr="0040209D" w:rsidRDefault="00095139" w:rsidP="000951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5139" w:rsidRPr="0040209D" w:rsidRDefault="00AC5BDF" w:rsidP="0009513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95139" w:rsidRPr="008944ED" w:rsidRDefault="00AC5BDF" w:rsidP="000951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95139" w:rsidRDefault="00AC5BDF" w:rsidP="000951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5139" w:rsidRPr="008944ED" w:rsidRDefault="00AC5BDF" w:rsidP="000951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Гераничева С.Ю.</w:t>
            </w:r>
          </w:p>
          <w:p w:rsidR="001E5F36" w:rsidRDefault="00AC5BDF" w:rsidP="000951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 1</w:t>
            </w:r>
            <w:r>
              <w:rPr>
                <w:rFonts w:ascii="Times New Roman" w:eastAsia="Times New Roman" w:hAnsi="Times New Roman"/>
                <w:color w:val="000000"/>
                <w:sz w:val="24"/>
                <w:szCs w:val="24"/>
                <w:lang w:val="ru-RU"/>
              </w:rPr>
              <w:t xml:space="preserve"> </w:t>
            </w:r>
          </w:p>
          <w:p w:rsidR="00095139" w:rsidRDefault="00AC5BDF" w:rsidP="000951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95139" w:rsidRPr="0040209D" w:rsidRDefault="00095139" w:rsidP="000951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5139" w:rsidRDefault="00AC5BDF" w:rsidP="000951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95139" w:rsidRPr="008944ED" w:rsidRDefault="00AC5BDF" w:rsidP="000951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95139" w:rsidRDefault="00AC5BDF" w:rsidP="000951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95139" w:rsidRPr="008944ED" w:rsidRDefault="00AC5BDF" w:rsidP="0009513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Кузовлева</w:t>
            </w:r>
            <w:proofErr w:type="spellEnd"/>
            <w:r w:rsidRPr="008944ED">
              <w:rPr>
                <w:rFonts w:ascii="Times New Roman" w:eastAsia="Times New Roman" w:hAnsi="Times New Roman"/>
                <w:color w:val="000000"/>
                <w:sz w:val="24"/>
                <w:szCs w:val="24"/>
                <w:lang w:val="ru-RU"/>
              </w:rPr>
              <w:t xml:space="preserve"> Н.В.</w:t>
            </w:r>
          </w:p>
          <w:p w:rsidR="001E5F36" w:rsidRDefault="00AC5BDF" w:rsidP="000951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№81-ОД</w:t>
            </w:r>
            <w:r>
              <w:rPr>
                <w:rFonts w:ascii="Times New Roman" w:eastAsia="Times New Roman" w:hAnsi="Times New Roman"/>
                <w:color w:val="000000"/>
                <w:sz w:val="24"/>
                <w:szCs w:val="24"/>
                <w:lang w:val="ru-RU"/>
              </w:rPr>
              <w:t xml:space="preserve"> </w:t>
            </w:r>
          </w:p>
          <w:p w:rsidR="00095139" w:rsidRDefault="00AC5BDF" w:rsidP="000951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95139" w:rsidRPr="0040209D" w:rsidRDefault="00095139" w:rsidP="00095139">
            <w:pPr>
              <w:autoSpaceDE w:val="0"/>
              <w:autoSpaceDN w:val="0"/>
              <w:spacing w:after="120" w:line="240" w:lineRule="auto"/>
              <w:jc w:val="both"/>
              <w:rPr>
                <w:rFonts w:ascii="Times New Roman" w:eastAsia="Times New Roman" w:hAnsi="Times New Roman"/>
                <w:color w:val="000000"/>
                <w:sz w:val="24"/>
                <w:szCs w:val="24"/>
                <w:lang w:val="ru-RU"/>
              </w:rPr>
            </w:pPr>
          </w:p>
        </w:tc>
      </w:tr>
    </w:tbl>
    <w:p w:rsidR="00DD04A2" w:rsidRPr="00311494" w:rsidRDefault="00DD04A2">
      <w:pPr>
        <w:spacing w:after="0"/>
        <w:ind w:left="120"/>
        <w:rPr>
          <w:lang w:val="ru-RU"/>
        </w:rPr>
      </w:pPr>
    </w:p>
    <w:p w:rsidR="00DD04A2" w:rsidRPr="00311494" w:rsidRDefault="00AC5BDF">
      <w:pPr>
        <w:spacing w:after="0"/>
        <w:ind w:left="120"/>
        <w:rPr>
          <w:lang w:val="ru-RU"/>
        </w:rPr>
      </w:pPr>
      <w:r w:rsidRPr="00311494">
        <w:rPr>
          <w:rFonts w:ascii="Times New Roman" w:hAnsi="Times New Roman"/>
          <w:color w:val="000000"/>
          <w:sz w:val="28"/>
          <w:lang w:val="ru-RU"/>
        </w:rPr>
        <w:t>‌</w:t>
      </w:r>
    </w:p>
    <w:p w:rsidR="00DD04A2" w:rsidRPr="00311494" w:rsidRDefault="00AC5BDF" w:rsidP="00095139">
      <w:pPr>
        <w:spacing w:after="0" w:line="408" w:lineRule="auto"/>
        <w:jc w:val="center"/>
        <w:rPr>
          <w:lang w:val="ru-RU"/>
        </w:rPr>
      </w:pPr>
      <w:r w:rsidRPr="00311494">
        <w:rPr>
          <w:rFonts w:ascii="Times New Roman" w:hAnsi="Times New Roman"/>
          <w:b/>
          <w:color w:val="000000"/>
          <w:sz w:val="28"/>
          <w:lang w:val="ru-RU"/>
        </w:rPr>
        <w:t>РАБОЧАЯ ПРОГРАММА</w:t>
      </w:r>
    </w:p>
    <w:p w:rsidR="00DD04A2" w:rsidRPr="00311494" w:rsidRDefault="00AC5BDF">
      <w:pPr>
        <w:spacing w:after="0" w:line="408" w:lineRule="auto"/>
        <w:ind w:left="120"/>
        <w:jc w:val="center"/>
        <w:rPr>
          <w:lang w:val="ru-RU"/>
        </w:rPr>
      </w:pPr>
      <w:r w:rsidRPr="00311494">
        <w:rPr>
          <w:rFonts w:ascii="Times New Roman" w:hAnsi="Times New Roman"/>
          <w:color w:val="000000"/>
          <w:sz w:val="28"/>
          <w:lang w:val="ru-RU"/>
        </w:rPr>
        <w:t>(</w:t>
      </w:r>
      <w:r>
        <w:rPr>
          <w:rFonts w:ascii="Times New Roman" w:hAnsi="Times New Roman"/>
          <w:color w:val="000000"/>
          <w:sz w:val="28"/>
        </w:rPr>
        <w:t>ID</w:t>
      </w:r>
      <w:r w:rsidRPr="00311494">
        <w:rPr>
          <w:rFonts w:ascii="Times New Roman" w:hAnsi="Times New Roman"/>
          <w:color w:val="000000"/>
          <w:sz w:val="28"/>
          <w:lang w:val="ru-RU"/>
        </w:rPr>
        <w:t xml:space="preserve"> 1582461)</w:t>
      </w:r>
    </w:p>
    <w:p w:rsidR="00DD04A2" w:rsidRPr="00311494" w:rsidRDefault="00DD04A2">
      <w:pPr>
        <w:spacing w:after="0"/>
        <w:ind w:left="120"/>
        <w:jc w:val="center"/>
        <w:rPr>
          <w:lang w:val="ru-RU"/>
        </w:rPr>
      </w:pPr>
    </w:p>
    <w:p w:rsidR="00DD04A2" w:rsidRPr="00311494" w:rsidRDefault="00AC5BDF">
      <w:pPr>
        <w:spacing w:after="0" w:line="408" w:lineRule="auto"/>
        <w:ind w:left="120"/>
        <w:jc w:val="center"/>
        <w:rPr>
          <w:lang w:val="ru-RU"/>
        </w:rPr>
      </w:pPr>
      <w:r w:rsidRPr="00311494">
        <w:rPr>
          <w:rFonts w:ascii="Times New Roman" w:hAnsi="Times New Roman"/>
          <w:b/>
          <w:color w:val="000000"/>
          <w:sz w:val="28"/>
          <w:lang w:val="ru-RU"/>
        </w:rPr>
        <w:t>учебного предмета «Химия. Углубленный уровень»</w:t>
      </w:r>
    </w:p>
    <w:p w:rsidR="00DD04A2" w:rsidRPr="00311494" w:rsidRDefault="00AC5BDF">
      <w:pPr>
        <w:spacing w:after="0" w:line="408" w:lineRule="auto"/>
        <w:ind w:left="120"/>
        <w:jc w:val="center"/>
        <w:rPr>
          <w:lang w:val="ru-RU"/>
        </w:rPr>
      </w:pPr>
      <w:r w:rsidRPr="00311494">
        <w:rPr>
          <w:rFonts w:ascii="Times New Roman" w:hAnsi="Times New Roman"/>
          <w:color w:val="000000"/>
          <w:sz w:val="28"/>
          <w:lang w:val="ru-RU"/>
        </w:rPr>
        <w:t xml:space="preserve">для обучающихся 10 –11 классов </w:t>
      </w:r>
    </w:p>
    <w:p w:rsidR="00DD04A2" w:rsidRPr="00311494" w:rsidRDefault="00DD04A2">
      <w:pPr>
        <w:spacing w:after="0"/>
        <w:ind w:left="120"/>
        <w:jc w:val="center"/>
        <w:rPr>
          <w:lang w:val="ru-RU"/>
        </w:rPr>
      </w:pPr>
    </w:p>
    <w:p w:rsidR="00DD04A2" w:rsidRPr="00311494" w:rsidRDefault="00DD04A2">
      <w:pPr>
        <w:spacing w:after="0"/>
        <w:ind w:left="120"/>
        <w:jc w:val="center"/>
        <w:rPr>
          <w:lang w:val="ru-RU"/>
        </w:rPr>
      </w:pPr>
    </w:p>
    <w:p w:rsidR="00DD04A2" w:rsidRPr="00311494" w:rsidRDefault="00DD04A2">
      <w:pPr>
        <w:spacing w:after="0"/>
        <w:ind w:left="120"/>
        <w:jc w:val="center"/>
        <w:rPr>
          <w:lang w:val="ru-RU"/>
        </w:rPr>
      </w:pPr>
    </w:p>
    <w:p w:rsidR="00DD04A2" w:rsidRPr="00311494" w:rsidRDefault="00DD04A2">
      <w:pPr>
        <w:spacing w:after="0"/>
        <w:ind w:left="120"/>
        <w:jc w:val="center"/>
        <w:rPr>
          <w:lang w:val="ru-RU"/>
        </w:rPr>
      </w:pPr>
    </w:p>
    <w:p w:rsidR="00DD04A2" w:rsidRPr="00311494" w:rsidRDefault="00DD04A2">
      <w:pPr>
        <w:spacing w:after="0"/>
        <w:ind w:left="120"/>
        <w:jc w:val="center"/>
        <w:rPr>
          <w:lang w:val="ru-RU"/>
        </w:rPr>
      </w:pPr>
    </w:p>
    <w:p w:rsidR="00DD04A2" w:rsidRPr="00311494" w:rsidRDefault="00DD04A2">
      <w:pPr>
        <w:spacing w:after="0"/>
        <w:ind w:left="120"/>
        <w:jc w:val="center"/>
        <w:rPr>
          <w:lang w:val="ru-RU"/>
        </w:rPr>
      </w:pPr>
    </w:p>
    <w:p w:rsidR="00DD04A2" w:rsidRPr="00311494" w:rsidRDefault="00DD04A2">
      <w:pPr>
        <w:spacing w:after="0"/>
        <w:ind w:left="120"/>
        <w:jc w:val="center"/>
        <w:rPr>
          <w:lang w:val="ru-RU"/>
        </w:rPr>
      </w:pPr>
    </w:p>
    <w:p w:rsidR="00DD04A2" w:rsidRPr="00311494" w:rsidRDefault="00DD04A2">
      <w:pPr>
        <w:spacing w:after="0"/>
        <w:ind w:left="120"/>
        <w:jc w:val="center"/>
        <w:rPr>
          <w:lang w:val="ru-RU"/>
        </w:rPr>
      </w:pPr>
    </w:p>
    <w:p w:rsidR="00DD04A2" w:rsidRPr="00311494" w:rsidRDefault="00DD04A2">
      <w:pPr>
        <w:spacing w:after="0"/>
        <w:ind w:left="120"/>
        <w:jc w:val="center"/>
        <w:rPr>
          <w:lang w:val="ru-RU"/>
        </w:rPr>
      </w:pPr>
    </w:p>
    <w:p w:rsidR="00DD04A2" w:rsidRPr="00311494" w:rsidRDefault="00DD04A2">
      <w:pPr>
        <w:spacing w:after="0"/>
        <w:ind w:left="120"/>
        <w:jc w:val="center"/>
        <w:rPr>
          <w:lang w:val="ru-RU"/>
        </w:rPr>
      </w:pPr>
    </w:p>
    <w:p w:rsidR="00DD04A2" w:rsidRPr="00311494" w:rsidRDefault="00DD04A2">
      <w:pPr>
        <w:spacing w:after="0"/>
        <w:ind w:left="120"/>
        <w:jc w:val="center"/>
        <w:rPr>
          <w:lang w:val="ru-RU"/>
        </w:rPr>
      </w:pPr>
    </w:p>
    <w:p w:rsidR="00DD04A2" w:rsidRPr="00311494" w:rsidRDefault="00DD04A2">
      <w:pPr>
        <w:spacing w:after="0"/>
        <w:ind w:left="120"/>
        <w:jc w:val="center"/>
        <w:rPr>
          <w:lang w:val="ru-RU"/>
        </w:rPr>
      </w:pPr>
    </w:p>
    <w:p w:rsidR="00DD04A2" w:rsidRPr="00311494" w:rsidRDefault="00AC5BDF">
      <w:pPr>
        <w:spacing w:after="0"/>
        <w:ind w:left="120"/>
        <w:jc w:val="center"/>
        <w:rPr>
          <w:lang w:val="ru-RU"/>
        </w:rPr>
      </w:pPr>
      <w:r w:rsidRPr="00311494">
        <w:rPr>
          <w:rFonts w:ascii="Times New Roman" w:hAnsi="Times New Roman"/>
          <w:color w:val="000000"/>
          <w:sz w:val="28"/>
          <w:lang w:val="ru-RU"/>
        </w:rPr>
        <w:t>​</w:t>
      </w:r>
      <w:bookmarkStart w:id="4" w:name="8b243c2b-d9e4-44f5-a2b5-32ebc85ef21c"/>
      <w:r w:rsidRPr="00311494">
        <w:rPr>
          <w:rFonts w:ascii="Times New Roman" w:hAnsi="Times New Roman"/>
          <w:b/>
          <w:color w:val="000000"/>
          <w:sz w:val="28"/>
          <w:lang w:val="ru-RU"/>
        </w:rPr>
        <w:t>Елец</w:t>
      </w:r>
      <w:bookmarkEnd w:id="4"/>
      <w:r w:rsidRPr="00311494">
        <w:rPr>
          <w:rFonts w:ascii="Times New Roman" w:hAnsi="Times New Roman"/>
          <w:b/>
          <w:color w:val="000000"/>
          <w:sz w:val="28"/>
          <w:lang w:val="ru-RU"/>
        </w:rPr>
        <w:t xml:space="preserve">‌ </w:t>
      </w:r>
      <w:bookmarkStart w:id="5" w:name="eff2ddcc-9031-468a-8fe5-d9757d0c08db"/>
      <w:r w:rsidRPr="00311494">
        <w:rPr>
          <w:rFonts w:ascii="Times New Roman" w:hAnsi="Times New Roman"/>
          <w:b/>
          <w:color w:val="000000"/>
          <w:sz w:val="28"/>
          <w:lang w:val="ru-RU"/>
        </w:rPr>
        <w:t>2023</w:t>
      </w:r>
      <w:bookmarkEnd w:id="5"/>
      <w:r w:rsidRPr="00311494">
        <w:rPr>
          <w:rFonts w:ascii="Times New Roman" w:hAnsi="Times New Roman"/>
          <w:b/>
          <w:color w:val="000000"/>
          <w:sz w:val="28"/>
          <w:lang w:val="ru-RU"/>
        </w:rPr>
        <w:t>‌</w:t>
      </w:r>
      <w:r w:rsidRPr="00311494">
        <w:rPr>
          <w:rFonts w:ascii="Times New Roman" w:hAnsi="Times New Roman"/>
          <w:color w:val="000000"/>
          <w:sz w:val="28"/>
          <w:lang w:val="ru-RU"/>
        </w:rPr>
        <w:t>​</w:t>
      </w:r>
    </w:p>
    <w:p w:rsidR="00DD04A2" w:rsidRPr="00311494" w:rsidRDefault="00DD04A2">
      <w:pPr>
        <w:spacing w:after="0"/>
        <w:ind w:left="120"/>
        <w:rPr>
          <w:lang w:val="ru-RU"/>
        </w:rPr>
      </w:pPr>
    </w:p>
    <w:p w:rsidR="00DD04A2" w:rsidRPr="00311494" w:rsidRDefault="00DD04A2">
      <w:pPr>
        <w:rPr>
          <w:lang w:val="ru-RU"/>
        </w:rPr>
        <w:sectPr w:rsidR="00DD04A2" w:rsidRPr="00311494">
          <w:pgSz w:w="11906" w:h="16383"/>
          <w:pgMar w:top="1134" w:right="850" w:bottom="1134" w:left="1701" w:header="720" w:footer="720" w:gutter="0"/>
          <w:cols w:space="720"/>
        </w:sectPr>
      </w:pPr>
    </w:p>
    <w:p w:rsidR="00DD04A2" w:rsidRPr="00311494" w:rsidRDefault="00AC5BDF">
      <w:pPr>
        <w:spacing w:after="0" w:line="264" w:lineRule="auto"/>
        <w:ind w:firstLine="600"/>
        <w:jc w:val="both"/>
        <w:rPr>
          <w:lang w:val="ru-RU"/>
        </w:rPr>
      </w:pPr>
      <w:bookmarkStart w:id="6" w:name="block-11413975"/>
      <w:bookmarkEnd w:id="0"/>
      <w:r w:rsidRPr="00311494">
        <w:rPr>
          <w:rFonts w:ascii="Times New Roman" w:hAnsi="Times New Roman"/>
          <w:b/>
          <w:color w:val="000000"/>
          <w:sz w:val="28"/>
          <w:lang w:val="ru-RU"/>
        </w:rPr>
        <w:lastRenderedPageBreak/>
        <w:t>ПОЯСНИТЕЛЬНАЯ ЗАПИСКА</w:t>
      </w:r>
    </w:p>
    <w:p w:rsidR="00DD04A2" w:rsidRDefault="00AC5BDF">
      <w:pPr>
        <w:spacing w:after="0" w:line="264" w:lineRule="auto"/>
        <w:ind w:firstLine="600"/>
        <w:jc w:val="both"/>
      </w:pPr>
      <w:r w:rsidRPr="00311494">
        <w:rPr>
          <w:rFonts w:ascii="Times New Roman" w:hAnsi="Times New Roman"/>
          <w:color w:val="000000"/>
          <w:sz w:val="28"/>
          <w:lang w:val="ru-RU"/>
        </w:rPr>
        <w:t xml:space="preserve">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DD04A2" w:rsidRDefault="00AC5BDF">
      <w:pPr>
        <w:spacing w:after="0" w:line="264" w:lineRule="auto"/>
        <w:ind w:firstLine="600"/>
        <w:jc w:val="both"/>
      </w:pPr>
      <w:r w:rsidRPr="00311494">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Pr>
          <w:rFonts w:ascii="Times New Roman" w:hAnsi="Times New Roman"/>
          <w:color w:val="000000"/>
          <w:sz w:val="28"/>
        </w:rPr>
        <w:t>Свидетельством</w:t>
      </w:r>
      <w:proofErr w:type="spellEnd"/>
      <w:r>
        <w:rPr>
          <w:rFonts w:ascii="Times New Roman" w:hAnsi="Times New Roman"/>
          <w:color w:val="000000"/>
          <w:sz w:val="28"/>
        </w:rPr>
        <w:t xml:space="preserve"> </w:t>
      </w:r>
      <w:proofErr w:type="spellStart"/>
      <w:r>
        <w:rPr>
          <w:rFonts w:ascii="Times New Roman" w:hAnsi="Times New Roman"/>
          <w:color w:val="000000"/>
          <w:sz w:val="28"/>
        </w:rPr>
        <w:t>тому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являются</w:t>
      </w:r>
      <w:proofErr w:type="spellEnd"/>
      <w:r>
        <w:rPr>
          <w:rFonts w:ascii="Times New Roman" w:hAnsi="Times New Roman"/>
          <w:color w:val="000000"/>
          <w:sz w:val="28"/>
        </w:rPr>
        <w:t xml:space="preserve"> </w:t>
      </w:r>
      <w:proofErr w:type="spellStart"/>
      <w:r>
        <w:rPr>
          <w:rFonts w:ascii="Times New Roman" w:hAnsi="Times New Roman"/>
          <w:color w:val="000000"/>
          <w:sz w:val="28"/>
        </w:rPr>
        <w:t>следующие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выполняемые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химии</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r>
        <w:rPr>
          <w:rFonts w:ascii="Times New Roman" w:hAnsi="Times New Roman"/>
          <w:color w:val="000000"/>
          <w:sz w:val="28"/>
        </w:rPr>
        <w:t>:</w:t>
      </w:r>
    </w:p>
    <w:p w:rsidR="00DD04A2" w:rsidRPr="00311494" w:rsidRDefault="00AC5BDF">
      <w:pPr>
        <w:numPr>
          <w:ilvl w:val="0"/>
          <w:numId w:val="1"/>
        </w:numPr>
        <w:spacing w:after="0" w:line="264" w:lineRule="auto"/>
        <w:jc w:val="both"/>
        <w:rPr>
          <w:lang w:val="ru-RU"/>
        </w:rPr>
      </w:pPr>
      <w:r w:rsidRPr="00311494">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w:t>
      </w:r>
      <w:proofErr w:type="gramStart"/>
      <w:r w:rsidRPr="00311494">
        <w:rPr>
          <w:rFonts w:ascii="Times New Roman" w:hAnsi="Times New Roman"/>
          <w:color w:val="000000"/>
          <w:sz w:val="28"/>
          <w:lang w:val="ru-RU"/>
        </w:rPr>
        <w:t>воспитания и развития</w:t>
      </w:r>
      <w:proofErr w:type="gramEnd"/>
      <w:r w:rsidRPr="00311494">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DD04A2" w:rsidRPr="00311494" w:rsidRDefault="00AC5BDF">
      <w:pPr>
        <w:numPr>
          <w:ilvl w:val="0"/>
          <w:numId w:val="1"/>
        </w:numPr>
        <w:spacing w:after="0" w:line="264" w:lineRule="auto"/>
        <w:jc w:val="both"/>
        <w:rPr>
          <w:lang w:val="ru-RU"/>
        </w:rPr>
      </w:pPr>
      <w:r w:rsidRPr="00311494">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w:t>
      </w:r>
      <w:proofErr w:type="gramStart"/>
      <w:r w:rsidRPr="00311494">
        <w:rPr>
          <w:rFonts w:ascii="Times New Roman" w:hAnsi="Times New Roman"/>
          <w:color w:val="000000"/>
          <w:sz w:val="28"/>
          <w:lang w:val="ru-RU"/>
        </w:rPr>
        <w:t>образовательных достижений</w:t>
      </w:r>
      <w:proofErr w:type="gramEnd"/>
      <w:r w:rsidRPr="00311494">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095139" w:rsidRDefault="00095139">
      <w:pPr>
        <w:spacing w:after="0" w:line="264" w:lineRule="auto"/>
        <w:ind w:firstLine="600"/>
        <w:jc w:val="both"/>
        <w:rPr>
          <w:rFonts w:ascii="Times New Roman" w:hAnsi="Times New Roman"/>
          <w:color w:val="000000"/>
          <w:sz w:val="28"/>
          <w:lang w:val="ru-RU"/>
        </w:rPr>
      </w:pPr>
    </w:p>
    <w:p w:rsidR="00095139" w:rsidRDefault="00095139">
      <w:pPr>
        <w:spacing w:after="0" w:line="264" w:lineRule="auto"/>
        <w:ind w:firstLine="600"/>
        <w:jc w:val="both"/>
        <w:rPr>
          <w:rFonts w:ascii="Times New Roman" w:hAnsi="Times New Roman"/>
          <w:color w:val="000000"/>
          <w:sz w:val="28"/>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 xml:space="preserve">Программа для углублённого изучения химии: </w:t>
      </w:r>
    </w:p>
    <w:p w:rsidR="00DD04A2" w:rsidRPr="00311494" w:rsidRDefault="00AC5BDF">
      <w:pPr>
        <w:numPr>
          <w:ilvl w:val="0"/>
          <w:numId w:val="2"/>
        </w:numPr>
        <w:spacing w:after="0" w:line="264" w:lineRule="auto"/>
        <w:jc w:val="both"/>
        <w:rPr>
          <w:lang w:val="ru-RU"/>
        </w:rPr>
      </w:pPr>
      <w:r w:rsidRPr="00311494">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DD04A2" w:rsidRPr="00311494" w:rsidRDefault="00AC5BDF">
      <w:pPr>
        <w:numPr>
          <w:ilvl w:val="0"/>
          <w:numId w:val="2"/>
        </w:numPr>
        <w:spacing w:after="0" w:line="264" w:lineRule="auto"/>
        <w:jc w:val="both"/>
        <w:rPr>
          <w:lang w:val="ru-RU"/>
        </w:rPr>
      </w:pPr>
      <w:r w:rsidRPr="00311494">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DD04A2" w:rsidRPr="00311494" w:rsidRDefault="00AC5BDF">
      <w:pPr>
        <w:numPr>
          <w:ilvl w:val="0"/>
          <w:numId w:val="2"/>
        </w:numPr>
        <w:spacing w:after="0" w:line="264" w:lineRule="auto"/>
        <w:jc w:val="both"/>
        <w:rPr>
          <w:lang w:val="ru-RU"/>
        </w:rPr>
      </w:pPr>
      <w:r w:rsidRPr="00311494">
        <w:rPr>
          <w:rFonts w:ascii="Times New Roman" w:hAnsi="Times New Roman"/>
          <w:color w:val="000000"/>
          <w:sz w:val="28"/>
          <w:lang w:val="ru-RU"/>
        </w:rPr>
        <w:t xml:space="preserve">предлагает примерную последовательность изучения учебного материала с учётом логики построения курса, </w:t>
      </w:r>
      <w:proofErr w:type="spellStart"/>
      <w:r w:rsidRPr="00311494">
        <w:rPr>
          <w:rFonts w:ascii="Times New Roman" w:hAnsi="Times New Roman"/>
          <w:color w:val="000000"/>
          <w:sz w:val="28"/>
          <w:lang w:val="ru-RU"/>
        </w:rPr>
        <w:t>внутрипредметных</w:t>
      </w:r>
      <w:proofErr w:type="spellEnd"/>
      <w:r w:rsidRPr="00311494">
        <w:rPr>
          <w:rFonts w:ascii="Times New Roman" w:hAnsi="Times New Roman"/>
          <w:color w:val="000000"/>
          <w:sz w:val="28"/>
          <w:lang w:val="ru-RU"/>
        </w:rPr>
        <w:t xml:space="preserve"> и </w:t>
      </w:r>
      <w:proofErr w:type="spellStart"/>
      <w:r w:rsidRPr="00311494">
        <w:rPr>
          <w:rFonts w:ascii="Times New Roman" w:hAnsi="Times New Roman"/>
          <w:color w:val="000000"/>
          <w:sz w:val="28"/>
          <w:lang w:val="ru-RU"/>
        </w:rPr>
        <w:t>межпредметных</w:t>
      </w:r>
      <w:proofErr w:type="spellEnd"/>
      <w:r w:rsidRPr="00311494">
        <w:rPr>
          <w:rFonts w:ascii="Times New Roman" w:hAnsi="Times New Roman"/>
          <w:color w:val="000000"/>
          <w:sz w:val="28"/>
          <w:lang w:val="ru-RU"/>
        </w:rPr>
        <w:t xml:space="preserve"> связей;</w:t>
      </w:r>
    </w:p>
    <w:p w:rsidR="00DD04A2" w:rsidRPr="00311494" w:rsidRDefault="00AC5BDF">
      <w:pPr>
        <w:numPr>
          <w:ilvl w:val="0"/>
          <w:numId w:val="2"/>
        </w:numPr>
        <w:spacing w:after="0" w:line="264" w:lineRule="auto"/>
        <w:jc w:val="both"/>
        <w:rPr>
          <w:lang w:val="ru-RU"/>
        </w:rPr>
      </w:pPr>
      <w:r w:rsidRPr="00311494">
        <w:rPr>
          <w:rFonts w:ascii="Times New Roman" w:hAnsi="Times New Roman"/>
          <w:color w:val="000000"/>
          <w:sz w:val="28"/>
          <w:lang w:val="ru-RU"/>
        </w:rPr>
        <w:t xml:space="preserve">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w:t>
      </w:r>
      <w:proofErr w:type="spellStart"/>
      <w:r w:rsidRPr="00311494">
        <w:rPr>
          <w:rFonts w:ascii="Times New Roman" w:hAnsi="Times New Roman"/>
          <w:color w:val="000000"/>
          <w:sz w:val="28"/>
          <w:lang w:val="ru-RU"/>
        </w:rPr>
        <w:t>метапредметных</w:t>
      </w:r>
      <w:proofErr w:type="spellEnd"/>
      <w:r w:rsidRPr="00311494">
        <w:rPr>
          <w:rFonts w:ascii="Times New Roman" w:hAnsi="Times New Roman"/>
          <w:color w:val="000000"/>
          <w:sz w:val="28"/>
          <w:lang w:val="ru-RU"/>
        </w:rPr>
        <w:t>, предметных), а также с учётом основных видов учебно-познавательных действий обучающегося по освоению содержания предмета.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w:t>
      </w:r>
      <w:r w:rsidRPr="00311494">
        <w:rPr>
          <w:rFonts w:ascii="Times New Roman" w:hAnsi="Times New Roman"/>
          <w:color w:val="000000"/>
          <w:sz w:val="28"/>
          <w:lang w:val="ru-RU"/>
        </w:rPr>
        <w:lastRenderedPageBreak/>
        <w:t xml:space="preserve">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311494">
        <w:rPr>
          <w:rFonts w:ascii="Times New Roman" w:hAnsi="Times New Roman"/>
          <w:color w:val="000000"/>
          <w:sz w:val="28"/>
          <w:lang w:val="ru-RU"/>
        </w:rPr>
        <w:t>общеинтеллектуальных</w:t>
      </w:r>
      <w:proofErr w:type="spellEnd"/>
      <w:r w:rsidRPr="00311494">
        <w:rPr>
          <w:rFonts w:ascii="Times New Roman" w:hAnsi="Times New Roman"/>
          <w:color w:val="000000"/>
          <w:sz w:val="28"/>
          <w:lang w:val="ru-RU"/>
        </w:rPr>
        <w:t xml:space="preserve"> умений, умений рационализации учебного труда и обобщённых способов деятельности, имеющих междисциплинарный, </w:t>
      </w:r>
      <w:proofErr w:type="spellStart"/>
      <w:r w:rsidRPr="00311494">
        <w:rPr>
          <w:rFonts w:ascii="Times New Roman" w:hAnsi="Times New Roman"/>
          <w:color w:val="000000"/>
          <w:sz w:val="28"/>
          <w:lang w:val="ru-RU"/>
        </w:rPr>
        <w:t>надпредметный</w:t>
      </w:r>
      <w:proofErr w:type="spellEnd"/>
      <w:r w:rsidRPr="00311494">
        <w:rPr>
          <w:rFonts w:ascii="Times New Roman" w:hAnsi="Times New Roman"/>
          <w:color w:val="000000"/>
          <w:sz w:val="28"/>
          <w:lang w:val="ru-RU"/>
        </w:rPr>
        <w:t xml:space="preserve"> характер.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w:t>
      </w:r>
      <w:proofErr w:type="spellStart"/>
      <w:r w:rsidRPr="00311494">
        <w:rPr>
          <w:rFonts w:ascii="Times New Roman" w:hAnsi="Times New Roman"/>
          <w:color w:val="000000"/>
          <w:sz w:val="28"/>
          <w:lang w:val="ru-RU"/>
        </w:rPr>
        <w:t>фактологического</w:t>
      </w:r>
      <w:proofErr w:type="spellEnd"/>
      <w:r w:rsidRPr="00311494">
        <w:rPr>
          <w:rFonts w:ascii="Times New Roman" w:hAnsi="Times New Roman"/>
          <w:color w:val="000000"/>
          <w:sz w:val="28"/>
          <w:lang w:val="ru-RU"/>
        </w:rPr>
        <w:t xml:space="preserve">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311494">
        <w:rPr>
          <w:rFonts w:ascii="Times New Roman" w:hAnsi="Times New Roman"/>
          <w:color w:val="000000"/>
          <w:sz w:val="28"/>
          <w:lang w:val="ru-RU"/>
        </w:rPr>
        <w:t>квантовомеханических</w:t>
      </w:r>
      <w:proofErr w:type="spellEnd"/>
      <w:r w:rsidRPr="00311494">
        <w:rPr>
          <w:rFonts w:ascii="Times New Roman" w:hAnsi="Times New Roman"/>
          <w:color w:val="000000"/>
          <w:sz w:val="28"/>
          <w:lang w:val="ru-RU"/>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w:t>
      </w:r>
      <w:r w:rsidRPr="00311494">
        <w:rPr>
          <w:rFonts w:ascii="Times New Roman" w:hAnsi="Times New Roman"/>
          <w:color w:val="000000"/>
          <w:sz w:val="28"/>
          <w:lang w:val="ru-RU"/>
        </w:rPr>
        <w:lastRenderedPageBreak/>
        <w:t>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w:t>
      </w:r>
      <w:proofErr w:type="spellStart"/>
      <w:r w:rsidRPr="00311494">
        <w:rPr>
          <w:rFonts w:ascii="Times New Roman" w:hAnsi="Times New Roman"/>
          <w:color w:val="000000"/>
          <w:sz w:val="28"/>
          <w:lang w:val="ru-RU"/>
        </w:rPr>
        <w:t>межпредметных</w:t>
      </w:r>
      <w:proofErr w:type="spellEnd"/>
      <w:r w:rsidRPr="00311494">
        <w:rPr>
          <w:rFonts w:ascii="Times New Roman" w:hAnsi="Times New Roman"/>
          <w:color w:val="000000"/>
          <w:sz w:val="28"/>
          <w:lang w:val="ru-RU"/>
        </w:rPr>
        <w:t xml:space="preserve">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DD04A2" w:rsidRPr="00311494" w:rsidRDefault="00AC5BDF">
      <w:pPr>
        <w:numPr>
          <w:ilvl w:val="0"/>
          <w:numId w:val="3"/>
        </w:numPr>
        <w:spacing w:after="0" w:line="264" w:lineRule="auto"/>
        <w:jc w:val="both"/>
        <w:rPr>
          <w:lang w:val="ru-RU"/>
        </w:rPr>
      </w:pPr>
      <w:r w:rsidRPr="00311494">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D04A2" w:rsidRPr="00311494" w:rsidRDefault="00AC5BDF">
      <w:pPr>
        <w:numPr>
          <w:ilvl w:val="0"/>
          <w:numId w:val="3"/>
        </w:numPr>
        <w:spacing w:after="0" w:line="264" w:lineRule="auto"/>
        <w:jc w:val="both"/>
        <w:rPr>
          <w:lang w:val="ru-RU"/>
        </w:rPr>
      </w:pPr>
      <w:r w:rsidRPr="00311494">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w:t>
      </w:r>
      <w:r w:rsidRPr="00311494">
        <w:rPr>
          <w:rFonts w:ascii="Times New Roman" w:hAnsi="Times New Roman"/>
          <w:color w:val="000000"/>
          <w:sz w:val="28"/>
          <w:lang w:val="ru-RU"/>
        </w:rPr>
        <w:lastRenderedPageBreak/>
        <w:t>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DD04A2" w:rsidRPr="00311494" w:rsidRDefault="00AC5BDF">
      <w:pPr>
        <w:numPr>
          <w:ilvl w:val="0"/>
          <w:numId w:val="3"/>
        </w:numPr>
        <w:spacing w:after="0" w:line="264" w:lineRule="auto"/>
        <w:jc w:val="both"/>
        <w:rPr>
          <w:lang w:val="ru-RU"/>
        </w:rPr>
      </w:pPr>
      <w:r w:rsidRPr="00311494">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DD04A2" w:rsidRPr="00311494" w:rsidRDefault="00AC5BDF">
      <w:pPr>
        <w:numPr>
          <w:ilvl w:val="0"/>
          <w:numId w:val="3"/>
        </w:numPr>
        <w:spacing w:after="0" w:line="264" w:lineRule="auto"/>
        <w:jc w:val="both"/>
        <w:rPr>
          <w:lang w:val="ru-RU"/>
        </w:rPr>
      </w:pPr>
      <w:r w:rsidRPr="00311494">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DD04A2" w:rsidRPr="00311494" w:rsidRDefault="00AC5BDF">
      <w:pPr>
        <w:spacing w:after="0" w:line="264" w:lineRule="auto"/>
        <w:ind w:left="120"/>
        <w:jc w:val="both"/>
        <w:rPr>
          <w:lang w:val="ru-RU"/>
        </w:rPr>
      </w:pPr>
      <w:r w:rsidRPr="00311494">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DD04A2" w:rsidRPr="00311494" w:rsidRDefault="00AC5BDF">
      <w:pPr>
        <w:numPr>
          <w:ilvl w:val="0"/>
          <w:numId w:val="4"/>
        </w:numPr>
        <w:spacing w:after="0" w:line="264" w:lineRule="auto"/>
        <w:jc w:val="both"/>
        <w:rPr>
          <w:lang w:val="ru-RU"/>
        </w:rPr>
      </w:pPr>
      <w:r w:rsidRPr="00311494">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DD04A2" w:rsidRPr="00311494" w:rsidRDefault="00AC5BDF">
      <w:pPr>
        <w:numPr>
          <w:ilvl w:val="0"/>
          <w:numId w:val="4"/>
        </w:numPr>
        <w:spacing w:after="0" w:line="264" w:lineRule="auto"/>
        <w:jc w:val="both"/>
        <w:rPr>
          <w:lang w:val="ru-RU"/>
        </w:rPr>
      </w:pPr>
      <w:r w:rsidRPr="00311494">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DD04A2" w:rsidRPr="00311494" w:rsidRDefault="00AC5BDF">
      <w:pPr>
        <w:numPr>
          <w:ilvl w:val="0"/>
          <w:numId w:val="4"/>
        </w:numPr>
        <w:spacing w:after="0" w:line="264" w:lineRule="auto"/>
        <w:jc w:val="both"/>
        <w:rPr>
          <w:lang w:val="ru-RU"/>
        </w:rPr>
      </w:pPr>
      <w:r w:rsidRPr="00311494">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DD04A2" w:rsidRPr="00311494" w:rsidRDefault="00AC5BDF">
      <w:pPr>
        <w:numPr>
          <w:ilvl w:val="0"/>
          <w:numId w:val="4"/>
        </w:numPr>
        <w:spacing w:after="0" w:line="264" w:lineRule="auto"/>
        <w:jc w:val="both"/>
        <w:rPr>
          <w:lang w:val="ru-RU"/>
        </w:rPr>
      </w:pPr>
      <w:r w:rsidRPr="00311494">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DD04A2" w:rsidRPr="00311494" w:rsidRDefault="00AC5BDF">
      <w:pPr>
        <w:spacing w:after="0" w:line="264" w:lineRule="auto"/>
        <w:ind w:left="120"/>
        <w:jc w:val="both"/>
        <w:rPr>
          <w:lang w:val="ru-RU"/>
        </w:rPr>
      </w:pPr>
      <w:r w:rsidRPr="00311494">
        <w:rPr>
          <w:rFonts w:ascii="Times New Roman" w:hAnsi="Times New Roman"/>
          <w:color w:val="000000"/>
          <w:sz w:val="28"/>
          <w:lang w:val="ru-RU"/>
        </w:rPr>
        <w:t>‌</w:t>
      </w:r>
      <w:bookmarkStart w:id="7" w:name="a144c275-5dda-41db-8d94-37f2810a0979"/>
      <w:r w:rsidRPr="00311494">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r w:rsidRPr="00311494">
        <w:rPr>
          <w:rFonts w:ascii="Times New Roman" w:hAnsi="Times New Roman"/>
          <w:color w:val="000000"/>
          <w:sz w:val="28"/>
          <w:lang w:val="ru-RU"/>
        </w:rPr>
        <w:t>‌</w:t>
      </w:r>
    </w:p>
    <w:p w:rsidR="00DD04A2" w:rsidRPr="00311494" w:rsidRDefault="00DD04A2">
      <w:pPr>
        <w:spacing w:after="0" w:line="264" w:lineRule="auto"/>
        <w:ind w:left="120"/>
        <w:jc w:val="both"/>
        <w:rPr>
          <w:lang w:val="ru-RU"/>
        </w:rPr>
      </w:pPr>
    </w:p>
    <w:p w:rsidR="00DD04A2" w:rsidRPr="00311494" w:rsidRDefault="00DD04A2">
      <w:pPr>
        <w:rPr>
          <w:lang w:val="ru-RU"/>
        </w:rPr>
        <w:sectPr w:rsidR="00DD04A2" w:rsidRPr="00311494">
          <w:pgSz w:w="11906" w:h="16383"/>
          <w:pgMar w:top="1134" w:right="850" w:bottom="1134" w:left="1701" w:header="720" w:footer="720" w:gutter="0"/>
          <w:cols w:space="720"/>
        </w:sectPr>
      </w:pPr>
    </w:p>
    <w:p w:rsidR="00DD04A2" w:rsidRPr="00311494" w:rsidRDefault="00AC5BDF">
      <w:pPr>
        <w:spacing w:after="0" w:line="264" w:lineRule="auto"/>
        <w:ind w:left="120"/>
        <w:jc w:val="both"/>
        <w:rPr>
          <w:lang w:val="ru-RU"/>
        </w:rPr>
      </w:pPr>
      <w:bookmarkStart w:id="8" w:name="block-11413977"/>
      <w:bookmarkEnd w:id="6"/>
      <w:r w:rsidRPr="00311494">
        <w:rPr>
          <w:rFonts w:ascii="Times New Roman" w:hAnsi="Times New Roman"/>
          <w:color w:val="000000"/>
          <w:sz w:val="28"/>
          <w:lang w:val="ru-RU"/>
        </w:rPr>
        <w:lastRenderedPageBreak/>
        <w:t>​</w:t>
      </w:r>
      <w:r w:rsidRPr="00311494">
        <w:rPr>
          <w:rFonts w:ascii="Times New Roman" w:hAnsi="Times New Roman"/>
          <w:b/>
          <w:color w:val="000000"/>
          <w:sz w:val="28"/>
          <w:lang w:val="ru-RU"/>
        </w:rPr>
        <w:t>СОДЕРЖАНИЕ ОБУЧЕНИЯ</w:t>
      </w:r>
    </w:p>
    <w:p w:rsidR="00DD04A2" w:rsidRPr="00311494" w:rsidRDefault="00AC5BDF">
      <w:pPr>
        <w:spacing w:after="0" w:line="264" w:lineRule="auto"/>
        <w:ind w:left="120"/>
        <w:jc w:val="both"/>
        <w:rPr>
          <w:lang w:val="ru-RU"/>
        </w:rPr>
      </w:pPr>
      <w:r w:rsidRPr="00311494">
        <w:rPr>
          <w:rFonts w:ascii="Times New Roman" w:hAnsi="Times New Roman"/>
          <w:color w:val="000000"/>
          <w:sz w:val="28"/>
          <w:lang w:val="ru-RU"/>
        </w:rPr>
        <w:t>​</w:t>
      </w:r>
    </w:p>
    <w:p w:rsidR="00DD04A2" w:rsidRPr="00311494" w:rsidRDefault="00AC5BDF">
      <w:pPr>
        <w:spacing w:after="0" w:line="264" w:lineRule="auto"/>
        <w:ind w:left="120"/>
        <w:jc w:val="both"/>
        <w:rPr>
          <w:lang w:val="ru-RU"/>
        </w:rPr>
      </w:pPr>
      <w:r w:rsidRPr="00311494">
        <w:rPr>
          <w:rFonts w:ascii="Times New Roman" w:hAnsi="Times New Roman"/>
          <w:b/>
          <w:color w:val="000000"/>
          <w:sz w:val="28"/>
          <w:lang w:val="ru-RU"/>
        </w:rPr>
        <w:t xml:space="preserve">10 КЛАСС </w:t>
      </w:r>
    </w:p>
    <w:p w:rsidR="00DD04A2" w:rsidRPr="00311494" w:rsidRDefault="00DD04A2">
      <w:pPr>
        <w:spacing w:after="0" w:line="264" w:lineRule="auto"/>
        <w:ind w:left="120"/>
        <w:jc w:val="both"/>
        <w:rPr>
          <w:lang w:val="ru-RU"/>
        </w:rPr>
      </w:pPr>
    </w:p>
    <w:p w:rsidR="00DD04A2" w:rsidRPr="00311494" w:rsidRDefault="00AC5BDF">
      <w:pPr>
        <w:spacing w:after="0" w:line="264" w:lineRule="auto"/>
        <w:ind w:left="120"/>
        <w:jc w:val="both"/>
        <w:rPr>
          <w:lang w:val="ru-RU"/>
        </w:rPr>
      </w:pPr>
      <w:r w:rsidRPr="00311494">
        <w:rPr>
          <w:rFonts w:ascii="Times New Roman" w:hAnsi="Times New Roman"/>
          <w:b/>
          <w:color w:val="000000"/>
          <w:sz w:val="28"/>
          <w:lang w:val="ru-RU"/>
        </w:rPr>
        <w:t>ОРГАНИЧЕСКАЯ ХИМИЯ</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Теоретические основы органической химии.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311494">
        <w:rPr>
          <w:rFonts w:ascii="Times New Roman" w:hAnsi="Times New Roman"/>
          <w:color w:val="000000"/>
          <w:sz w:val="28"/>
          <w:lang w:val="ru-RU"/>
        </w:rPr>
        <w:t>орбиталей</w:t>
      </w:r>
      <w:proofErr w:type="spellEnd"/>
      <w:r w:rsidRPr="00311494">
        <w:rPr>
          <w:rFonts w:ascii="Times New Roman" w:hAnsi="Times New Roman"/>
          <w:color w:val="000000"/>
          <w:sz w:val="28"/>
          <w:lang w:val="ru-RU"/>
        </w:rPr>
        <w:t xml:space="preserve"> углерода. Механизмы образования ковалентной связи (обменный и донорно-акцепторный). Типы перекрывания атомных </w:t>
      </w:r>
      <w:proofErr w:type="spellStart"/>
      <w:r w:rsidRPr="00311494">
        <w:rPr>
          <w:rFonts w:ascii="Times New Roman" w:hAnsi="Times New Roman"/>
          <w:color w:val="000000"/>
          <w:sz w:val="28"/>
          <w:lang w:val="ru-RU"/>
        </w:rPr>
        <w:t>орбиталей</w:t>
      </w:r>
      <w:proofErr w:type="spellEnd"/>
      <w:r w:rsidRPr="00311494">
        <w:rPr>
          <w:rFonts w:ascii="Times New Roman" w:hAnsi="Times New Roman"/>
          <w:color w:val="000000"/>
          <w:sz w:val="28"/>
          <w:lang w:val="ru-RU"/>
        </w:rPr>
        <w:t xml:space="preserve">, </w:t>
      </w:r>
      <w:r>
        <w:rPr>
          <w:rFonts w:ascii="Times New Roman" w:hAnsi="Times New Roman"/>
          <w:color w:val="000000"/>
          <w:sz w:val="28"/>
        </w:rPr>
        <w:t>σ</w:t>
      </w:r>
      <w:r w:rsidRPr="00311494">
        <w:rPr>
          <w:rFonts w:ascii="Times New Roman" w:hAnsi="Times New Roman"/>
          <w:color w:val="000000"/>
          <w:sz w:val="28"/>
          <w:lang w:val="ru-RU"/>
        </w:rPr>
        <w:t xml:space="preserve">- и </w:t>
      </w:r>
      <w:r>
        <w:rPr>
          <w:rFonts w:ascii="Times New Roman" w:hAnsi="Times New Roman"/>
          <w:color w:val="000000"/>
          <w:sz w:val="28"/>
        </w:rPr>
        <w:t>π</w:t>
      </w:r>
      <w:r w:rsidRPr="00311494">
        <w:rPr>
          <w:rFonts w:ascii="Times New Roman" w:hAnsi="Times New Roman"/>
          <w:color w:val="000000"/>
          <w:sz w:val="28"/>
          <w:lang w:val="ru-RU"/>
        </w:rPr>
        <w:t xml:space="preserve">-связи. Одинарная, двойная и тройная связь. Способы разрыва связей в молекулах органических веществ. Понятие о свободном радикале, </w:t>
      </w:r>
      <w:proofErr w:type="spellStart"/>
      <w:r w:rsidRPr="00311494">
        <w:rPr>
          <w:rFonts w:ascii="Times New Roman" w:hAnsi="Times New Roman"/>
          <w:color w:val="000000"/>
          <w:sz w:val="28"/>
          <w:lang w:val="ru-RU"/>
        </w:rPr>
        <w:t>нуклеофиле</w:t>
      </w:r>
      <w:proofErr w:type="spellEnd"/>
      <w:r w:rsidRPr="00311494">
        <w:rPr>
          <w:rFonts w:ascii="Times New Roman" w:hAnsi="Times New Roman"/>
          <w:color w:val="000000"/>
          <w:sz w:val="28"/>
          <w:lang w:val="ru-RU"/>
        </w:rPr>
        <w:t xml:space="preserve"> и </w:t>
      </w:r>
      <w:proofErr w:type="spellStart"/>
      <w:r w:rsidRPr="00311494">
        <w:rPr>
          <w:rFonts w:ascii="Times New Roman" w:hAnsi="Times New Roman"/>
          <w:color w:val="000000"/>
          <w:sz w:val="28"/>
          <w:lang w:val="ru-RU"/>
        </w:rPr>
        <w:t>электрофиле</w:t>
      </w:r>
      <w:proofErr w:type="spellEnd"/>
      <w:r w:rsidRPr="00311494">
        <w:rPr>
          <w:rFonts w:ascii="Times New Roman" w:hAnsi="Times New Roman"/>
          <w:color w:val="000000"/>
          <w:sz w:val="28"/>
          <w:lang w:val="ru-RU"/>
        </w:rPr>
        <w:t>.</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w:t>
      </w:r>
      <w:proofErr w:type="spellStart"/>
      <w:r w:rsidRPr="00311494">
        <w:rPr>
          <w:rFonts w:ascii="Times New Roman" w:hAnsi="Times New Roman"/>
          <w:color w:val="000000"/>
          <w:sz w:val="28"/>
          <w:lang w:val="ru-RU"/>
        </w:rPr>
        <w:t>мезомерный</w:t>
      </w:r>
      <w:proofErr w:type="spellEnd"/>
      <w:r w:rsidRPr="00311494">
        <w:rPr>
          <w:rFonts w:ascii="Times New Roman" w:hAnsi="Times New Roman"/>
          <w:color w:val="000000"/>
          <w:sz w:val="28"/>
          <w:lang w:val="ru-RU"/>
        </w:rPr>
        <w:t xml:space="preserve"> эффекты).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311494">
        <w:rPr>
          <w:rFonts w:ascii="Times New Roman" w:hAnsi="Times New Roman"/>
          <w:color w:val="000000"/>
          <w:sz w:val="28"/>
          <w:lang w:val="ru-RU"/>
        </w:rPr>
        <w:t>) и тривиальные названия отдельных представителей.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Особенности и классификация органических реакций. </w:t>
      </w:r>
      <w:proofErr w:type="spellStart"/>
      <w:r w:rsidRPr="00311494">
        <w:rPr>
          <w:rFonts w:ascii="Times New Roman" w:hAnsi="Times New Roman"/>
          <w:color w:val="000000"/>
          <w:sz w:val="28"/>
          <w:lang w:val="ru-RU"/>
        </w:rPr>
        <w:t>Окислительно</w:t>
      </w:r>
      <w:proofErr w:type="spellEnd"/>
      <w:r w:rsidRPr="00311494">
        <w:rPr>
          <w:rFonts w:ascii="Times New Roman" w:hAnsi="Times New Roman"/>
          <w:color w:val="000000"/>
          <w:sz w:val="28"/>
          <w:lang w:val="ru-RU"/>
        </w:rPr>
        <w:t>-восстановительные реакции в органической химии.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Углеводороды.</w:t>
      </w:r>
    </w:p>
    <w:p w:rsidR="00DD04A2" w:rsidRPr="00311494" w:rsidRDefault="00AC5BDF">
      <w:pPr>
        <w:spacing w:after="0" w:line="264" w:lineRule="auto"/>
        <w:ind w:firstLine="600"/>
        <w:jc w:val="both"/>
        <w:rPr>
          <w:lang w:val="ru-RU"/>
        </w:rPr>
      </w:pPr>
      <w:proofErr w:type="spellStart"/>
      <w:r w:rsidRPr="00311494">
        <w:rPr>
          <w:rFonts w:ascii="Times New Roman" w:hAnsi="Times New Roman"/>
          <w:color w:val="000000"/>
          <w:sz w:val="28"/>
          <w:lang w:val="ru-RU"/>
        </w:rPr>
        <w:t>Алканы</w:t>
      </w:r>
      <w:proofErr w:type="spellEnd"/>
      <w:r w:rsidRPr="00311494">
        <w:rPr>
          <w:rFonts w:ascii="Times New Roman" w:hAnsi="Times New Roman"/>
          <w:color w:val="000000"/>
          <w:sz w:val="28"/>
          <w:lang w:val="ru-RU"/>
        </w:rPr>
        <w:t xml:space="preserve">. Гомологический ряд </w:t>
      </w:r>
      <w:proofErr w:type="spellStart"/>
      <w:r w:rsidRPr="00311494">
        <w:rPr>
          <w:rFonts w:ascii="Times New Roman" w:hAnsi="Times New Roman"/>
          <w:color w:val="000000"/>
          <w:sz w:val="28"/>
          <w:lang w:val="ru-RU"/>
        </w:rPr>
        <w:t>алканов</w:t>
      </w:r>
      <w:proofErr w:type="spellEnd"/>
      <w:r w:rsidRPr="00311494">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311494">
        <w:rPr>
          <w:rFonts w:ascii="Times New Roman" w:hAnsi="Times New Roman"/>
          <w:color w:val="000000"/>
          <w:sz w:val="28"/>
          <w:lang w:val="ru-RU"/>
        </w:rPr>
        <w:t>алканов</w:t>
      </w:r>
      <w:proofErr w:type="spellEnd"/>
      <w:r w:rsidRPr="00311494">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11494">
        <w:rPr>
          <w:rFonts w:ascii="Times New Roman" w:hAnsi="Times New Roman"/>
          <w:color w:val="000000"/>
          <w:sz w:val="28"/>
          <w:vertAlign w:val="superscript"/>
          <w:lang w:val="ru-RU"/>
        </w:rPr>
        <w:t>3</w:t>
      </w:r>
      <w:r w:rsidRPr="00311494">
        <w:rPr>
          <w:rFonts w:ascii="Times New Roman" w:hAnsi="Times New Roman"/>
          <w:color w:val="000000"/>
          <w:sz w:val="28"/>
          <w:lang w:val="ru-RU"/>
        </w:rPr>
        <w:t xml:space="preserve">-гибридизация атомных </w:t>
      </w:r>
      <w:proofErr w:type="spellStart"/>
      <w:r w:rsidRPr="00311494">
        <w:rPr>
          <w:rFonts w:ascii="Times New Roman" w:hAnsi="Times New Roman"/>
          <w:color w:val="000000"/>
          <w:sz w:val="28"/>
          <w:lang w:val="ru-RU"/>
        </w:rPr>
        <w:t>орбиталей</w:t>
      </w:r>
      <w:proofErr w:type="spellEnd"/>
      <w:r w:rsidRPr="00311494">
        <w:rPr>
          <w:rFonts w:ascii="Times New Roman" w:hAnsi="Times New Roman"/>
          <w:color w:val="000000"/>
          <w:sz w:val="28"/>
          <w:lang w:val="ru-RU"/>
        </w:rPr>
        <w:t xml:space="preserve"> углерода, </w:t>
      </w:r>
      <w:r>
        <w:rPr>
          <w:rFonts w:ascii="Times New Roman" w:hAnsi="Times New Roman"/>
          <w:color w:val="000000"/>
          <w:sz w:val="28"/>
        </w:rPr>
        <w:t>σ</w:t>
      </w:r>
      <w:r w:rsidRPr="00311494">
        <w:rPr>
          <w:rFonts w:ascii="Times New Roman" w:hAnsi="Times New Roman"/>
          <w:color w:val="000000"/>
          <w:sz w:val="28"/>
          <w:lang w:val="ru-RU"/>
        </w:rPr>
        <w:t xml:space="preserve">-связь. Физические свойства </w:t>
      </w:r>
      <w:proofErr w:type="spellStart"/>
      <w:r w:rsidRPr="00311494">
        <w:rPr>
          <w:rFonts w:ascii="Times New Roman" w:hAnsi="Times New Roman"/>
          <w:color w:val="000000"/>
          <w:sz w:val="28"/>
          <w:lang w:val="ru-RU"/>
        </w:rPr>
        <w:t>алканов</w:t>
      </w:r>
      <w:proofErr w:type="spellEnd"/>
      <w:r w:rsidRPr="00311494">
        <w:rPr>
          <w:rFonts w:ascii="Times New Roman" w:hAnsi="Times New Roman"/>
          <w:color w:val="000000"/>
          <w:sz w:val="28"/>
          <w:lang w:val="ru-RU"/>
        </w:rPr>
        <w:t xml:space="preserve">.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 xml:space="preserve">Химические свойства </w:t>
      </w:r>
      <w:proofErr w:type="spellStart"/>
      <w:r w:rsidRPr="00311494">
        <w:rPr>
          <w:rFonts w:ascii="Times New Roman" w:hAnsi="Times New Roman"/>
          <w:color w:val="000000"/>
          <w:sz w:val="28"/>
          <w:lang w:val="ru-RU"/>
        </w:rPr>
        <w:t>алканов</w:t>
      </w:r>
      <w:proofErr w:type="spellEnd"/>
      <w:r w:rsidRPr="00311494">
        <w:rPr>
          <w:rFonts w:ascii="Times New Roman" w:hAnsi="Times New Roman"/>
          <w:color w:val="000000"/>
          <w:sz w:val="28"/>
          <w:lang w:val="ru-RU"/>
        </w:rPr>
        <w:t>: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Нахождение в природе. Способы получения и применение </w:t>
      </w:r>
      <w:proofErr w:type="spellStart"/>
      <w:r w:rsidRPr="00311494">
        <w:rPr>
          <w:rFonts w:ascii="Times New Roman" w:hAnsi="Times New Roman"/>
          <w:color w:val="000000"/>
          <w:sz w:val="28"/>
          <w:lang w:val="ru-RU"/>
        </w:rPr>
        <w:t>алканов</w:t>
      </w:r>
      <w:proofErr w:type="spellEnd"/>
      <w:r w:rsidRPr="00311494">
        <w:rPr>
          <w:rFonts w:ascii="Times New Roman" w:hAnsi="Times New Roman"/>
          <w:color w:val="000000"/>
          <w:sz w:val="28"/>
          <w:lang w:val="ru-RU"/>
        </w:rPr>
        <w:t xml:space="preserve">. </w:t>
      </w:r>
    </w:p>
    <w:p w:rsidR="00DD04A2" w:rsidRPr="00311494" w:rsidRDefault="00AC5BDF">
      <w:pPr>
        <w:spacing w:after="0" w:line="264" w:lineRule="auto"/>
        <w:ind w:firstLine="600"/>
        <w:jc w:val="both"/>
        <w:rPr>
          <w:lang w:val="ru-RU"/>
        </w:rPr>
      </w:pPr>
      <w:proofErr w:type="spellStart"/>
      <w:r w:rsidRPr="00311494">
        <w:rPr>
          <w:rFonts w:ascii="Times New Roman" w:hAnsi="Times New Roman"/>
          <w:color w:val="000000"/>
          <w:sz w:val="28"/>
          <w:lang w:val="ru-RU"/>
        </w:rPr>
        <w:t>Циклоалканы</w:t>
      </w:r>
      <w:proofErr w:type="spellEnd"/>
      <w:r w:rsidRPr="00311494">
        <w:rPr>
          <w:rFonts w:ascii="Times New Roman" w:hAnsi="Times New Roman"/>
          <w:color w:val="000000"/>
          <w:sz w:val="28"/>
          <w:lang w:val="ru-RU"/>
        </w:rPr>
        <w:t xml:space="preserve">. Общая формула, номенклатура и изомерия. Особенности строения и химических свойств малых (циклопропан, </w:t>
      </w:r>
      <w:proofErr w:type="spellStart"/>
      <w:r w:rsidRPr="00311494">
        <w:rPr>
          <w:rFonts w:ascii="Times New Roman" w:hAnsi="Times New Roman"/>
          <w:color w:val="000000"/>
          <w:sz w:val="28"/>
          <w:lang w:val="ru-RU"/>
        </w:rPr>
        <w:t>циклобутан</w:t>
      </w:r>
      <w:proofErr w:type="spellEnd"/>
      <w:r w:rsidRPr="00311494">
        <w:rPr>
          <w:rFonts w:ascii="Times New Roman" w:hAnsi="Times New Roman"/>
          <w:color w:val="000000"/>
          <w:sz w:val="28"/>
          <w:lang w:val="ru-RU"/>
        </w:rPr>
        <w:t>) и обычных (</w:t>
      </w:r>
      <w:proofErr w:type="spellStart"/>
      <w:r w:rsidRPr="00311494">
        <w:rPr>
          <w:rFonts w:ascii="Times New Roman" w:hAnsi="Times New Roman"/>
          <w:color w:val="000000"/>
          <w:sz w:val="28"/>
          <w:lang w:val="ru-RU"/>
        </w:rPr>
        <w:t>циклопентан</w:t>
      </w:r>
      <w:proofErr w:type="spellEnd"/>
      <w:r w:rsidRPr="00311494">
        <w:rPr>
          <w:rFonts w:ascii="Times New Roman" w:hAnsi="Times New Roman"/>
          <w:color w:val="000000"/>
          <w:sz w:val="28"/>
          <w:lang w:val="ru-RU"/>
        </w:rPr>
        <w:t xml:space="preserve">, циклогексан) </w:t>
      </w:r>
      <w:proofErr w:type="spellStart"/>
      <w:r w:rsidRPr="00311494">
        <w:rPr>
          <w:rFonts w:ascii="Times New Roman" w:hAnsi="Times New Roman"/>
          <w:color w:val="000000"/>
          <w:sz w:val="28"/>
          <w:lang w:val="ru-RU"/>
        </w:rPr>
        <w:t>циклоалканов</w:t>
      </w:r>
      <w:proofErr w:type="spellEnd"/>
      <w:r w:rsidRPr="00311494">
        <w:rPr>
          <w:rFonts w:ascii="Times New Roman" w:hAnsi="Times New Roman"/>
          <w:color w:val="000000"/>
          <w:sz w:val="28"/>
          <w:lang w:val="ru-RU"/>
        </w:rPr>
        <w:t xml:space="preserve">. Способы получения и применение </w:t>
      </w:r>
      <w:proofErr w:type="spellStart"/>
      <w:r w:rsidRPr="00311494">
        <w:rPr>
          <w:rFonts w:ascii="Times New Roman" w:hAnsi="Times New Roman"/>
          <w:color w:val="000000"/>
          <w:sz w:val="28"/>
          <w:lang w:val="ru-RU"/>
        </w:rPr>
        <w:t>циклоалканов</w:t>
      </w:r>
      <w:proofErr w:type="spellEnd"/>
      <w:r w:rsidRPr="00311494">
        <w:rPr>
          <w:rFonts w:ascii="Times New Roman" w:hAnsi="Times New Roman"/>
          <w:color w:val="000000"/>
          <w:sz w:val="28"/>
          <w:lang w:val="ru-RU"/>
        </w:rPr>
        <w:t>.</w:t>
      </w:r>
    </w:p>
    <w:p w:rsidR="00DD04A2" w:rsidRPr="00311494" w:rsidRDefault="00AC5BDF">
      <w:pPr>
        <w:spacing w:after="0" w:line="264" w:lineRule="auto"/>
        <w:ind w:firstLine="600"/>
        <w:jc w:val="both"/>
        <w:rPr>
          <w:lang w:val="ru-RU"/>
        </w:rPr>
      </w:pPr>
      <w:proofErr w:type="spellStart"/>
      <w:r w:rsidRPr="00311494">
        <w:rPr>
          <w:rFonts w:ascii="Times New Roman" w:hAnsi="Times New Roman"/>
          <w:color w:val="000000"/>
          <w:sz w:val="28"/>
          <w:lang w:val="ru-RU"/>
        </w:rPr>
        <w:t>Алкены</w:t>
      </w:r>
      <w:proofErr w:type="spellEnd"/>
      <w:r w:rsidRPr="00311494">
        <w:rPr>
          <w:rFonts w:ascii="Times New Roman" w:hAnsi="Times New Roman"/>
          <w:color w:val="000000"/>
          <w:sz w:val="28"/>
          <w:lang w:val="ru-RU"/>
        </w:rPr>
        <w:t xml:space="preserve">. Гомологический ряд </w:t>
      </w:r>
      <w:proofErr w:type="spellStart"/>
      <w:r w:rsidRPr="00311494">
        <w:rPr>
          <w:rFonts w:ascii="Times New Roman" w:hAnsi="Times New Roman"/>
          <w:color w:val="000000"/>
          <w:sz w:val="28"/>
          <w:lang w:val="ru-RU"/>
        </w:rPr>
        <w:t>алкенов</w:t>
      </w:r>
      <w:proofErr w:type="spellEnd"/>
      <w:r w:rsidRPr="00311494">
        <w:rPr>
          <w:rFonts w:ascii="Times New Roman" w:hAnsi="Times New Roman"/>
          <w:color w:val="000000"/>
          <w:sz w:val="28"/>
          <w:lang w:val="ru-RU"/>
        </w:rPr>
        <w:t xml:space="preserve">, общая формула, номенклатура. Электронное и пространственное строение молекул </w:t>
      </w:r>
      <w:proofErr w:type="spellStart"/>
      <w:r w:rsidRPr="00311494">
        <w:rPr>
          <w:rFonts w:ascii="Times New Roman" w:hAnsi="Times New Roman"/>
          <w:color w:val="000000"/>
          <w:sz w:val="28"/>
          <w:lang w:val="ru-RU"/>
        </w:rPr>
        <w:t>алкенов</w:t>
      </w:r>
      <w:proofErr w:type="spellEnd"/>
      <w:r w:rsidRPr="00311494">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11494">
        <w:rPr>
          <w:rFonts w:ascii="Times New Roman" w:hAnsi="Times New Roman"/>
          <w:color w:val="000000"/>
          <w:sz w:val="28"/>
          <w:vertAlign w:val="superscript"/>
          <w:lang w:val="ru-RU"/>
        </w:rPr>
        <w:t>2</w:t>
      </w:r>
      <w:r w:rsidRPr="00311494">
        <w:rPr>
          <w:rFonts w:ascii="Times New Roman" w:hAnsi="Times New Roman"/>
          <w:color w:val="000000"/>
          <w:sz w:val="28"/>
          <w:lang w:val="ru-RU"/>
        </w:rPr>
        <w:t xml:space="preserve">-гибридизация атомных </w:t>
      </w:r>
      <w:proofErr w:type="spellStart"/>
      <w:r w:rsidRPr="00311494">
        <w:rPr>
          <w:rFonts w:ascii="Times New Roman" w:hAnsi="Times New Roman"/>
          <w:color w:val="000000"/>
          <w:sz w:val="28"/>
          <w:lang w:val="ru-RU"/>
        </w:rPr>
        <w:t>орбиталей</w:t>
      </w:r>
      <w:proofErr w:type="spellEnd"/>
      <w:r w:rsidRPr="00311494">
        <w:rPr>
          <w:rFonts w:ascii="Times New Roman" w:hAnsi="Times New Roman"/>
          <w:color w:val="000000"/>
          <w:sz w:val="28"/>
          <w:lang w:val="ru-RU"/>
        </w:rPr>
        <w:t xml:space="preserve"> углерода, </w:t>
      </w:r>
      <w:r>
        <w:rPr>
          <w:rFonts w:ascii="Times New Roman" w:hAnsi="Times New Roman"/>
          <w:color w:val="000000"/>
          <w:sz w:val="28"/>
        </w:rPr>
        <w:t>σ</w:t>
      </w:r>
      <w:r w:rsidRPr="00311494">
        <w:rPr>
          <w:rFonts w:ascii="Times New Roman" w:hAnsi="Times New Roman"/>
          <w:color w:val="000000"/>
          <w:sz w:val="28"/>
          <w:lang w:val="ru-RU"/>
        </w:rPr>
        <w:t xml:space="preserve">- и </w:t>
      </w:r>
      <w:r>
        <w:rPr>
          <w:rFonts w:ascii="Times New Roman" w:hAnsi="Times New Roman"/>
          <w:color w:val="000000"/>
          <w:sz w:val="28"/>
        </w:rPr>
        <w:t>π</w:t>
      </w:r>
      <w:r w:rsidRPr="00311494">
        <w:rPr>
          <w:rFonts w:ascii="Times New Roman" w:hAnsi="Times New Roman"/>
          <w:color w:val="000000"/>
          <w:sz w:val="28"/>
          <w:lang w:val="ru-RU"/>
        </w:rPr>
        <w:t>-связи. Структурная и геометрическая (</w:t>
      </w:r>
      <w:proofErr w:type="spellStart"/>
      <w:r w:rsidRPr="00311494">
        <w:rPr>
          <w:rFonts w:ascii="Times New Roman" w:hAnsi="Times New Roman"/>
          <w:color w:val="000000"/>
          <w:sz w:val="28"/>
          <w:lang w:val="ru-RU"/>
        </w:rPr>
        <w:t>цис</w:t>
      </w:r>
      <w:proofErr w:type="spellEnd"/>
      <w:r w:rsidRPr="00311494">
        <w:rPr>
          <w:rFonts w:ascii="Times New Roman" w:hAnsi="Times New Roman"/>
          <w:color w:val="000000"/>
          <w:sz w:val="28"/>
          <w:lang w:val="ru-RU"/>
        </w:rPr>
        <w:t xml:space="preserve">-транс-) изомерия. Физические свойства </w:t>
      </w:r>
      <w:proofErr w:type="spellStart"/>
      <w:r w:rsidRPr="00311494">
        <w:rPr>
          <w:rFonts w:ascii="Times New Roman" w:hAnsi="Times New Roman"/>
          <w:color w:val="000000"/>
          <w:sz w:val="28"/>
          <w:lang w:val="ru-RU"/>
        </w:rPr>
        <w:t>алкенов</w:t>
      </w:r>
      <w:proofErr w:type="spellEnd"/>
      <w:r w:rsidRPr="00311494">
        <w:rPr>
          <w:rFonts w:ascii="Times New Roman" w:hAnsi="Times New Roman"/>
          <w:color w:val="000000"/>
          <w:sz w:val="28"/>
          <w:lang w:val="ru-RU"/>
        </w:rPr>
        <w:t xml:space="preserve">. Химические свойства: реакции присоединения, замещения в </w:t>
      </w:r>
      <w:r>
        <w:rPr>
          <w:rFonts w:ascii="Times New Roman" w:hAnsi="Times New Roman"/>
          <w:color w:val="000000"/>
          <w:sz w:val="28"/>
        </w:rPr>
        <w:t>α</w:t>
      </w:r>
      <w:r w:rsidRPr="00311494">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w:t>
      </w:r>
      <w:proofErr w:type="spellStart"/>
      <w:r w:rsidRPr="00311494">
        <w:rPr>
          <w:rFonts w:ascii="Times New Roman" w:hAnsi="Times New Roman"/>
          <w:color w:val="000000"/>
          <w:sz w:val="28"/>
          <w:lang w:val="ru-RU"/>
        </w:rPr>
        <w:t>алкенов</w:t>
      </w:r>
      <w:proofErr w:type="spellEnd"/>
      <w:r w:rsidRPr="00311494">
        <w:rPr>
          <w:rFonts w:ascii="Times New Roman" w:hAnsi="Times New Roman"/>
          <w:color w:val="000000"/>
          <w:sz w:val="28"/>
          <w:lang w:val="ru-RU"/>
        </w:rPr>
        <w:t xml:space="preserve">. </w:t>
      </w:r>
    </w:p>
    <w:p w:rsidR="00DD04A2" w:rsidRPr="00311494" w:rsidRDefault="00AC5BDF">
      <w:pPr>
        <w:spacing w:after="0" w:line="264" w:lineRule="auto"/>
        <w:ind w:firstLine="600"/>
        <w:jc w:val="both"/>
        <w:rPr>
          <w:lang w:val="ru-RU"/>
        </w:rPr>
      </w:pPr>
      <w:proofErr w:type="spellStart"/>
      <w:r w:rsidRPr="00311494">
        <w:rPr>
          <w:rFonts w:ascii="Times New Roman" w:hAnsi="Times New Roman"/>
          <w:color w:val="000000"/>
          <w:sz w:val="28"/>
          <w:lang w:val="ru-RU"/>
        </w:rPr>
        <w:t>Алкадиены</w:t>
      </w:r>
      <w:proofErr w:type="spellEnd"/>
      <w:r w:rsidRPr="00311494">
        <w:rPr>
          <w:rFonts w:ascii="Times New Roman" w:hAnsi="Times New Roman"/>
          <w:color w:val="000000"/>
          <w:sz w:val="28"/>
          <w:lang w:val="ru-RU"/>
        </w:rPr>
        <w:t xml:space="preserve">. Классификация </w:t>
      </w:r>
      <w:proofErr w:type="spellStart"/>
      <w:r w:rsidRPr="00311494">
        <w:rPr>
          <w:rFonts w:ascii="Times New Roman" w:hAnsi="Times New Roman"/>
          <w:color w:val="000000"/>
          <w:sz w:val="28"/>
          <w:lang w:val="ru-RU"/>
        </w:rPr>
        <w:t>алкадиенов</w:t>
      </w:r>
      <w:proofErr w:type="spellEnd"/>
      <w:r w:rsidRPr="00311494">
        <w:rPr>
          <w:rFonts w:ascii="Times New Roman" w:hAnsi="Times New Roman"/>
          <w:color w:val="000000"/>
          <w:sz w:val="28"/>
          <w:lang w:val="ru-RU"/>
        </w:rPr>
        <w:t xml:space="preserve"> (сопряжённые, изолированные, </w:t>
      </w:r>
      <w:r w:rsidRPr="00311494">
        <w:rPr>
          <w:rFonts w:ascii="Times New Roman" w:hAnsi="Times New Roman"/>
          <w:i/>
          <w:color w:val="000000"/>
          <w:sz w:val="28"/>
          <w:lang w:val="ru-RU"/>
        </w:rPr>
        <w:t>кумулированные</w:t>
      </w:r>
      <w:r w:rsidRPr="00311494">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w:t>
      </w:r>
      <w:proofErr w:type="spellStart"/>
      <w:r w:rsidRPr="00311494">
        <w:rPr>
          <w:rFonts w:ascii="Times New Roman" w:hAnsi="Times New Roman"/>
          <w:color w:val="000000"/>
          <w:sz w:val="28"/>
          <w:lang w:val="ru-RU"/>
        </w:rPr>
        <w:t>алкадиенов</w:t>
      </w:r>
      <w:proofErr w:type="spellEnd"/>
      <w:r w:rsidRPr="00311494">
        <w:rPr>
          <w:rFonts w:ascii="Times New Roman" w:hAnsi="Times New Roman"/>
          <w:color w:val="000000"/>
          <w:sz w:val="28"/>
          <w:lang w:val="ru-RU"/>
        </w:rPr>
        <w:t xml:space="preserve">. </w:t>
      </w:r>
    </w:p>
    <w:p w:rsidR="00DD04A2" w:rsidRPr="00311494" w:rsidRDefault="00AC5BDF">
      <w:pPr>
        <w:spacing w:after="0" w:line="264" w:lineRule="auto"/>
        <w:ind w:firstLine="600"/>
        <w:jc w:val="both"/>
        <w:rPr>
          <w:lang w:val="ru-RU"/>
        </w:rPr>
      </w:pPr>
      <w:proofErr w:type="spellStart"/>
      <w:r w:rsidRPr="00311494">
        <w:rPr>
          <w:rFonts w:ascii="Times New Roman" w:hAnsi="Times New Roman"/>
          <w:color w:val="000000"/>
          <w:sz w:val="28"/>
          <w:lang w:val="ru-RU"/>
        </w:rPr>
        <w:t>Алкины</w:t>
      </w:r>
      <w:proofErr w:type="spellEnd"/>
      <w:r w:rsidRPr="00311494">
        <w:rPr>
          <w:rFonts w:ascii="Times New Roman" w:hAnsi="Times New Roman"/>
          <w:color w:val="000000"/>
          <w:sz w:val="28"/>
          <w:lang w:val="ru-RU"/>
        </w:rPr>
        <w:t xml:space="preserve">. Гомологический ряд </w:t>
      </w:r>
      <w:proofErr w:type="spellStart"/>
      <w:r w:rsidRPr="00311494">
        <w:rPr>
          <w:rFonts w:ascii="Times New Roman" w:hAnsi="Times New Roman"/>
          <w:color w:val="000000"/>
          <w:sz w:val="28"/>
          <w:lang w:val="ru-RU"/>
        </w:rPr>
        <w:t>алкинов</w:t>
      </w:r>
      <w:proofErr w:type="spellEnd"/>
      <w:r w:rsidRPr="00311494">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 </w:t>
      </w:r>
      <w:proofErr w:type="spellStart"/>
      <w:r w:rsidRPr="00311494">
        <w:rPr>
          <w:rFonts w:ascii="Times New Roman" w:hAnsi="Times New Roman"/>
          <w:color w:val="000000"/>
          <w:sz w:val="28"/>
          <w:lang w:val="ru-RU"/>
        </w:rPr>
        <w:t>алкинов</w:t>
      </w:r>
      <w:proofErr w:type="spellEnd"/>
      <w:r w:rsidRPr="00311494">
        <w:rPr>
          <w:rFonts w:ascii="Times New Roman" w:hAnsi="Times New Roman"/>
          <w:color w:val="000000"/>
          <w:sz w:val="28"/>
          <w:lang w:val="ru-RU"/>
        </w:rPr>
        <w:t xml:space="preserve">, </w:t>
      </w:r>
      <w:proofErr w:type="spellStart"/>
      <w:r>
        <w:rPr>
          <w:rFonts w:ascii="Times New Roman" w:hAnsi="Times New Roman"/>
          <w:color w:val="000000"/>
          <w:sz w:val="28"/>
        </w:rPr>
        <w:t>sp</w:t>
      </w:r>
      <w:proofErr w:type="spellEnd"/>
      <w:r w:rsidRPr="00311494">
        <w:rPr>
          <w:rFonts w:ascii="Times New Roman" w:hAnsi="Times New Roman"/>
          <w:color w:val="000000"/>
          <w:sz w:val="28"/>
          <w:lang w:val="ru-RU"/>
        </w:rPr>
        <w:t xml:space="preserve">-гибридизация атомных </w:t>
      </w:r>
      <w:proofErr w:type="spellStart"/>
      <w:r w:rsidRPr="00311494">
        <w:rPr>
          <w:rFonts w:ascii="Times New Roman" w:hAnsi="Times New Roman"/>
          <w:color w:val="000000"/>
          <w:sz w:val="28"/>
          <w:lang w:val="ru-RU"/>
        </w:rPr>
        <w:t>орбиталей</w:t>
      </w:r>
      <w:proofErr w:type="spellEnd"/>
      <w:r w:rsidRPr="00311494">
        <w:rPr>
          <w:rFonts w:ascii="Times New Roman" w:hAnsi="Times New Roman"/>
          <w:color w:val="000000"/>
          <w:sz w:val="28"/>
          <w:lang w:val="ru-RU"/>
        </w:rPr>
        <w:t xml:space="preserve"> углерода. Физические свойства </w:t>
      </w:r>
      <w:proofErr w:type="spellStart"/>
      <w:r w:rsidRPr="00311494">
        <w:rPr>
          <w:rFonts w:ascii="Times New Roman" w:hAnsi="Times New Roman"/>
          <w:color w:val="000000"/>
          <w:sz w:val="28"/>
          <w:lang w:val="ru-RU"/>
        </w:rPr>
        <w:t>алкинов</w:t>
      </w:r>
      <w:proofErr w:type="spellEnd"/>
      <w:r w:rsidRPr="00311494">
        <w:rPr>
          <w:rFonts w:ascii="Times New Roman" w:hAnsi="Times New Roman"/>
          <w:color w:val="000000"/>
          <w:sz w:val="28"/>
          <w:lang w:val="ru-RU"/>
        </w:rPr>
        <w:t xml:space="preserve">. Химические свойства: реакции присоединения, </w:t>
      </w:r>
      <w:proofErr w:type="spellStart"/>
      <w:r w:rsidRPr="00311494">
        <w:rPr>
          <w:rFonts w:ascii="Times New Roman" w:hAnsi="Times New Roman"/>
          <w:color w:val="000000"/>
          <w:sz w:val="28"/>
          <w:lang w:val="ru-RU"/>
        </w:rPr>
        <w:t>димеризации</w:t>
      </w:r>
      <w:proofErr w:type="spellEnd"/>
      <w:r w:rsidRPr="00311494">
        <w:rPr>
          <w:rFonts w:ascii="Times New Roman" w:hAnsi="Times New Roman"/>
          <w:color w:val="000000"/>
          <w:sz w:val="28"/>
          <w:lang w:val="ru-RU"/>
        </w:rPr>
        <w:t xml:space="preserve"> и </w:t>
      </w:r>
      <w:proofErr w:type="spellStart"/>
      <w:r w:rsidRPr="00311494">
        <w:rPr>
          <w:rFonts w:ascii="Times New Roman" w:hAnsi="Times New Roman"/>
          <w:color w:val="000000"/>
          <w:sz w:val="28"/>
          <w:lang w:val="ru-RU"/>
        </w:rPr>
        <w:t>тримеризации</w:t>
      </w:r>
      <w:proofErr w:type="spellEnd"/>
      <w:r w:rsidRPr="00311494">
        <w:rPr>
          <w:rFonts w:ascii="Times New Roman" w:hAnsi="Times New Roman"/>
          <w:color w:val="000000"/>
          <w:sz w:val="28"/>
          <w:lang w:val="ru-RU"/>
        </w:rPr>
        <w:t xml:space="preserve">, окисления. Кислотные свойства </w:t>
      </w:r>
      <w:proofErr w:type="spellStart"/>
      <w:r w:rsidRPr="00311494">
        <w:rPr>
          <w:rFonts w:ascii="Times New Roman" w:hAnsi="Times New Roman"/>
          <w:color w:val="000000"/>
          <w:sz w:val="28"/>
          <w:lang w:val="ru-RU"/>
        </w:rPr>
        <w:t>алкинов</w:t>
      </w:r>
      <w:proofErr w:type="spellEnd"/>
      <w:r w:rsidRPr="00311494">
        <w:rPr>
          <w:rFonts w:ascii="Times New Roman" w:hAnsi="Times New Roman"/>
          <w:color w:val="000000"/>
          <w:sz w:val="28"/>
          <w:lang w:val="ru-RU"/>
        </w:rPr>
        <w:t xml:space="preserve">, имеющих концевую тройную связь. Качественные реакции на тройную связь. Способы получения и применение </w:t>
      </w:r>
      <w:proofErr w:type="spellStart"/>
      <w:r w:rsidRPr="00311494">
        <w:rPr>
          <w:rFonts w:ascii="Times New Roman" w:hAnsi="Times New Roman"/>
          <w:color w:val="000000"/>
          <w:sz w:val="28"/>
          <w:lang w:val="ru-RU"/>
        </w:rPr>
        <w:t>алкинов</w:t>
      </w:r>
      <w:proofErr w:type="spellEnd"/>
      <w:r w:rsidRPr="00311494">
        <w:rPr>
          <w:rFonts w:ascii="Times New Roman" w:hAnsi="Times New Roman"/>
          <w:color w:val="000000"/>
          <w:sz w:val="28"/>
          <w:lang w:val="ru-RU"/>
        </w:rPr>
        <w:t>.</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Ароматические углеводороды (арены). Гомологический ряд </w:t>
      </w:r>
      <w:proofErr w:type="spellStart"/>
      <w:r w:rsidRPr="00311494">
        <w:rPr>
          <w:rFonts w:ascii="Times New Roman" w:hAnsi="Times New Roman"/>
          <w:color w:val="000000"/>
          <w:sz w:val="28"/>
          <w:lang w:val="ru-RU"/>
        </w:rPr>
        <w:t>аренов</w:t>
      </w:r>
      <w:proofErr w:type="spellEnd"/>
      <w:r w:rsidRPr="00311494">
        <w:rPr>
          <w:rFonts w:ascii="Times New Roman" w:hAnsi="Times New Roman"/>
          <w:color w:val="000000"/>
          <w:sz w:val="28"/>
          <w:lang w:val="ru-RU"/>
        </w:rPr>
        <w:t xml:space="preserve">, общая формула, номенклатура и изомерия. Электронное и пространственное строение молекулы бензола. Физические свойства </w:t>
      </w:r>
      <w:proofErr w:type="spellStart"/>
      <w:r w:rsidRPr="00311494">
        <w:rPr>
          <w:rFonts w:ascii="Times New Roman" w:hAnsi="Times New Roman"/>
          <w:color w:val="000000"/>
          <w:sz w:val="28"/>
          <w:lang w:val="ru-RU"/>
        </w:rPr>
        <w:t>аренов</w:t>
      </w:r>
      <w:proofErr w:type="spellEnd"/>
      <w:r w:rsidRPr="00311494">
        <w:rPr>
          <w:rFonts w:ascii="Times New Roman" w:hAnsi="Times New Roman"/>
          <w:color w:val="000000"/>
          <w:sz w:val="28"/>
          <w:lang w:val="ru-RU"/>
        </w:rPr>
        <w:t xml:space="preserve">. Химические свойства бензола и его гомологов: реакции замещения в </w:t>
      </w:r>
      <w:proofErr w:type="spellStart"/>
      <w:r w:rsidRPr="00311494">
        <w:rPr>
          <w:rFonts w:ascii="Times New Roman" w:hAnsi="Times New Roman"/>
          <w:color w:val="000000"/>
          <w:sz w:val="28"/>
          <w:lang w:val="ru-RU"/>
        </w:rPr>
        <w:t>бензольном</w:t>
      </w:r>
      <w:proofErr w:type="spellEnd"/>
      <w:r w:rsidRPr="00311494">
        <w:rPr>
          <w:rFonts w:ascii="Times New Roman" w:hAnsi="Times New Roman"/>
          <w:color w:val="000000"/>
          <w:sz w:val="28"/>
          <w:lang w:val="ru-RU"/>
        </w:rPr>
        <w:t xml:space="preserve"> кольце и углеводородном радикале, реакции присоединения, окисление гомологов бензола. Представление об ориентирующем действии заместителей в </w:t>
      </w:r>
      <w:proofErr w:type="spellStart"/>
      <w:r w:rsidRPr="00311494">
        <w:rPr>
          <w:rFonts w:ascii="Times New Roman" w:hAnsi="Times New Roman"/>
          <w:color w:val="000000"/>
          <w:sz w:val="28"/>
          <w:lang w:val="ru-RU"/>
        </w:rPr>
        <w:t>бензольном</w:t>
      </w:r>
      <w:proofErr w:type="spellEnd"/>
      <w:r w:rsidRPr="00311494">
        <w:rPr>
          <w:rFonts w:ascii="Times New Roman" w:hAnsi="Times New Roman"/>
          <w:color w:val="000000"/>
          <w:sz w:val="28"/>
          <w:lang w:val="ru-RU"/>
        </w:rPr>
        <w:t xml:space="preserve"> кольце на примере алкильных радикалов, карбоксильной, гидроксильной, </w:t>
      </w:r>
      <w:proofErr w:type="spellStart"/>
      <w:r w:rsidRPr="00311494">
        <w:rPr>
          <w:rFonts w:ascii="Times New Roman" w:hAnsi="Times New Roman"/>
          <w:color w:val="000000"/>
          <w:sz w:val="28"/>
          <w:lang w:val="ru-RU"/>
        </w:rPr>
        <w:t>амино</w:t>
      </w:r>
      <w:proofErr w:type="spellEnd"/>
      <w:r w:rsidRPr="00311494">
        <w:rPr>
          <w:rFonts w:ascii="Times New Roman" w:hAnsi="Times New Roman"/>
          <w:color w:val="000000"/>
          <w:sz w:val="28"/>
          <w:lang w:val="ru-RU"/>
        </w:rPr>
        <w:t>-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311494">
        <w:rPr>
          <w:rFonts w:ascii="Times New Roman" w:hAnsi="Times New Roman"/>
          <w:color w:val="000000"/>
          <w:sz w:val="28"/>
          <w:lang w:val="ru-RU"/>
        </w:rPr>
        <w:lastRenderedPageBreak/>
        <w:t xml:space="preserve">перегонка, крекинг (термический, каталитический), </w:t>
      </w:r>
      <w:proofErr w:type="spellStart"/>
      <w:r w:rsidRPr="00311494">
        <w:rPr>
          <w:rFonts w:ascii="Times New Roman" w:hAnsi="Times New Roman"/>
          <w:color w:val="000000"/>
          <w:sz w:val="28"/>
          <w:lang w:val="ru-RU"/>
        </w:rPr>
        <w:t>риформинг</w:t>
      </w:r>
      <w:proofErr w:type="spellEnd"/>
      <w:r w:rsidRPr="00311494">
        <w:rPr>
          <w:rFonts w:ascii="Times New Roman" w:hAnsi="Times New Roman"/>
          <w:color w:val="000000"/>
          <w:sz w:val="28"/>
          <w:lang w:val="ru-RU"/>
        </w:rPr>
        <w:t xml:space="preserve">, пиролиз. Продукты переработки нефти, их применение в промышленности и в быту.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Генетическая связь между различными классами углеводородов.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Электронное строение галогенпроизводных углеводородов. Реакции замещения галогена на </w:t>
      </w:r>
      <w:proofErr w:type="spellStart"/>
      <w:r w:rsidRPr="00311494">
        <w:rPr>
          <w:rFonts w:ascii="Times New Roman" w:hAnsi="Times New Roman"/>
          <w:color w:val="000000"/>
          <w:sz w:val="28"/>
          <w:lang w:val="ru-RU"/>
        </w:rPr>
        <w:t>гидроксогруппу</w:t>
      </w:r>
      <w:proofErr w:type="spellEnd"/>
      <w:r w:rsidRPr="00311494">
        <w:rPr>
          <w:rFonts w:ascii="Times New Roman" w:hAnsi="Times New Roman"/>
          <w:color w:val="000000"/>
          <w:sz w:val="28"/>
          <w:lang w:val="ru-RU"/>
        </w:rPr>
        <w:t xml:space="preserve">, нитрогруппу, </w:t>
      </w:r>
      <w:proofErr w:type="spellStart"/>
      <w:r w:rsidRPr="00311494">
        <w:rPr>
          <w:rFonts w:ascii="Times New Roman" w:hAnsi="Times New Roman"/>
          <w:color w:val="000000"/>
          <w:sz w:val="28"/>
          <w:lang w:val="ru-RU"/>
        </w:rPr>
        <w:t>цианогруппу</w:t>
      </w:r>
      <w:proofErr w:type="spellEnd"/>
      <w:r w:rsidRPr="00311494">
        <w:rPr>
          <w:rFonts w:ascii="Times New Roman" w:hAnsi="Times New Roman"/>
          <w:color w:val="000000"/>
          <w:sz w:val="28"/>
          <w:lang w:val="ru-RU"/>
        </w:rPr>
        <w:t xml:space="preserve">, аминогруппу. Действие на галогенпроизводные водного и спиртового раствора щёлочи. Взаимодействие </w:t>
      </w:r>
      <w:proofErr w:type="spellStart"/>
      <w:r w:rsidRPr="00311494">
        <w:rPr>
          <w:rFonts w:ascii="Times New Roman" w:hAnsi="Times New Roman"/>
          <w:color w:val="000000"/>
          <w:sz w:val="28"/>
          <w:lang w:val="ru-RU"/>
        </w:rPr>
        <w:t>дигалогеналканов</w:t>
      </w:r>
      <w:proofErr w:type="spellEnd"/>
      <w:r w:rsidRPr="00311494">
        <w:rPr>
          <w:rFonts w:ascii="Times New Roman" w:hAnsi="Times New Roman"/>
          <w:color w:val="000000"/>
          <w:sz w:val="28"/>
          <w:lang w:val="ru-RU"/>
        </w:rPr>
        <w:t xml:space="preserve">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311494">
        <w:rPr>
          <w:rFonts w:ascii="Times New Roman" w:hAnsi="Times New Roman"/>
          <w:color w:val="000000"/>
          <w:sz w:val="28"/>
          <w:lang w:val="ru-RU"/>
        </w:rPr>
        <w:t>иодной</w:t>
      </w:r>
      <w:proofErr w:type="spellEnd"/>
      <w:r w:rsidRPr="00311494">
        <w:rPr>
          <w:rFonts w:ascii="Times New Roman" w:hAnsi="Times New Roman"/>
          <w:color w:val="000000"/>
          <w:sz w:val="28"/>
          <w:lang w:val="ru-RU"/>
        </w:rPr>
        <w:t xml:space="preserve">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311494">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Кислородсодержащие органические соединения.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311494">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311494">
        <w:rPr>
          <w:rFonts w:ascii="Times New Roman" w:hAnsi="Times New Roman"/>
          <w:i/>
          <w:color w:val="000000"/>
          <w:sz w:val="28"/>
          <w:lang w:val="ru-RU"/>
        </w:rPr>
        <w:t>линолевая, линоленовая</w:t>
      </w:r>
      <w:r w:rsidRPr="00311494">
        <w:rPr>
          <w:rFonts w:ascii="Times New Roman" w:hAnsi="Times New Roman"/>
          <w:color w:val="000000"/>
          <w:sz w:val="28"/>
          <w:lang w:val="ru-RU"/>
        </w:rPr>
        <w:t xml:space="preserve"> кислоты. Способы получения и применение карбоновых кислот.</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Мыла́ как соли высших карбоновых кислот, их моющее действие.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311494">
        <w:rPr>
          <w:rFonts w:ascii="Times New Roman" w:hAnsi="Times New Roman"/>
          <w:color w:val="000000"/>
          <w:sz w:val="28"/>
          <w:lang w:val="ru-RU"/>
        </w:rPr>
        <w:t>) и гидроксидом меди(</w:t>
      </w:r>
      <w:r>
        <w:rPr>
          <w:rFonts w:ascii="Times New Roman" w:hAnsi="Times New Roman"/>
          <w:color w:val="000000"/>
          <w:sz w:val="28"/>
        </w:rPr>
        <w:t>II</w:t>
      </w:r>
      <w:r w:rsidRPr="00311494">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311494">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311494">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Азотсодержащие органические соединения.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311494">
        <w:rPr>
          <w:rFonts w:ascii="Times New Roman" w:hAnsi="Times New Roman"/>
          <w:color w:val="000000"/>
          <w:sz w:val="28"/>
          <w:lang w:val="ru-RU"/>
        </w:rPr>
        <w:t>-аминокислот: глицин, аланин</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Высокомолекулярные соединения</w:t>
      </w:r>
      <w:r w:rsidRPr="00311494">
        <w:rPr>
          <w:rFonts w:ascii="Times New Roman" w:hAnsi="Times New Roman"/>
          <w:color w:val="000000"/>
          <w:sz w:val="28"/>
          <w:lang w:val="ru-RU"/>
        </w:rPr>
        <w:t>.</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311494">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Расчётные задачи.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Межпредметные связи.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311494">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География: полезные ископаемые, топливо.</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DD04A2" w:rsidRPr="00311494" w:rsidRDefault="00DD04A2">
      <w:pPr>
        <w:spacing w:after="0"/>
        <w:ind w:left="120"/>
        <w:jc w:val="both"/>
        <w:rPr>
          <w:lang w:val="ru-RU"/>
        </w:rPr>
      </w:pPr>
    </w:p>
    <w:p w:rsidR="00DD04A2" w:rsidRPr="00311494" w:rsidRDefault="00AC5BDF">
      <w:pPr>
        <w:spacing w:after="0"/>
        <w:ind w:left="120"/>
        <w:jc w:val="both"/>
        <w:rPr>
          <w:lang w:val="ru-RU"/>
        </w:rPr>
      </w:pPr>
      <w:r w:rsidRPr="00311494">
        <w:rPr>
          <w:rFonts w:ascii="Times New Roman" w:hAnsi="Times New Roman"/>
          <w:b/>
          <w:color w:val="000000"/>
          <w:sz w:val="28"/>
          <w:lang w:val="ru-RU"/>
        </w:rPr>
        <w:t xml:space="preserve">11 КЛАСС </w:t>
      </w:r>
    </w:p>
    <w:p w:rsidR="00DD04A2" w:rsidRPr="00311494" w:rsidRDefault="00DD04A2">
      <w:pPr>
        <w:spacing w:after="0"/>
        <w:ind w:left="120"/>
        <w:jc w:val="both"/>
        <w:rPr>
          <w:lang w:val="ru-RU"/>
        </w:rPr>
      </w:pPr>
    </w:p>
    <w:p w:rsidR="00DD04A2" w:rsidRPr="00311494" w:rsidRDefault="00AC5BDF">
      <w:pPr>
        <w:spacing w:after="0"/>
        <w:ind w:left="120"/>
        <w:jc w:val="both"/>
        <w:rPr>
          <w:lang w:val="ru-RU"/>
        </w:rPr>
      </w:pPr>
      <w:r w:rsidRPr="00311494">
        <w:rPr>
          <w:rFonts w:ascii="Times New Roman" w:hAnsi="Times New Roman"/>
          <w:b/>
          <w:color w:val="333333"/>
          <w:sz w:val="28"/>
          <w:lang w:val="ru-RU"/>
        </w:rPr>
        <w:t>ОБЩАЯ И НЕОРГАНИЧЕСКАЯ ХИМИЯ</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Теоретические основы химии.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311494">
        <w:rPr>
          <w:rFonts w:ascii="Times New Roman" w:hAnsi="Times New Roman"/>
          <w:color w:val="000000"/>
          <w:sz w:val="28"/>
          <w:lang w:val="ru-RU"/>
        </w:rPr>
        <w:t xml:space="preserve">-, </w:t>
      </w:r>
      <w:r>
        <w:rPr>
          <w:rFonts w:ascii="Times New Roman" w:hAnsi="Times New Roman"/>
          <w:color w:val="000000"/>
          <w:sz w:val="28"/>
        </w:rPr>
        <w:t>p</w:t>
      </w:r>
      <w:r w:rsidRPr="00311494">
        <w:rPr>
          <w:rFonts w:ascii="Times New Roman" w:hAnsi="Times New Roman"/>
          <w:color w:val="000000"/>
          <w:sz w:val="28"/>
          <w:lang w:val="ru-RU"/>
        </w:rPr>
        <w:t xml:space="preserve">-, </w:t>
      </w:r>
      <w:r>
        <w:rPr>
          <w:rFonts w:ascii="Times New Roman" w:hAnsi="Times New Roman"/>
          <w:color w:val="000000"/>
          <w:sz w:val="28"/>
        </w:rPr>
        <w:t>d</w:t>
      </w:r>
      <w:r w:rsidRPr="00311494">
        <w:rPr>
          <w:rFonts w:ascii="Times New Roman" w:hAnsi="Times New Roman"/>
          <w:color w:val="000000"/>
          <w:sz w:val="28"/>
          <w:lang w:val="ru-RU"/>
        </w:rPr>
        <w:t xml:space="preserve">-, </w:t>
      </w:r>
      <w:r>
        <w:rPr>
          <w:rFonts w:ascii="Times New Roman" w:hAnsi="Times New Roman"/>
          <w:color w:val="000000"/>
          <w:sz w:val="28"/>
        </w:rPr>
        <w:t>f</w:t>
      </w:r>
      <w:r w:rsidRPr="00311494">
        <w:rPr>
          <w:rFonts w:ascii="Times New Roman" w:hAnsi="Times New Roman"/>
          <w:color w:val="000000"/>
          <w:sz w:val="28"/>
          <w:lang w:val="ru-RU"/>
        </w:rPr>
        <w:t>-элементы). Распределение электронов по атомным орбиталям</w:t>
      </w:r>
      <w:r w:rsidRPr="00311494">
        <w:rPr>
          <w:rFonts w:ascii="Times New Roman" w:hAnsi="Times New Roman"/>
          <w:i/>
          <w:color w:val="000000"/>
          <w:sz w:val="28"/>
          <w:lang w:val="ru-RU"/>
        </w:rPr>
        <w:t>.</w:t>
      </w:r>
      <w:r w:rsidRPr="00311494">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311494">
        <w:rPr>
          <w:rFonts w:ascii="Times New Roman" w:hAnsi="Times New Roman"/>
          <w:color w:val="000000"/>
          <w:sz w:val="28"/>
          <w:lang w:val="ru-RU"/>
        </w:rPr>
        <w:t>) раствора. Гидролиз солей. Реакции ионного обмена.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Неорганическая химия.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311494">
        <w:rPr>
          <w:rFonts w:ascii="Times New Roman" w:hAnsi="Times New Roman"/>
          <w:color w:val="000000"/>
          <w:sz w:val="28"/>
          <w:lang w:val="ru-RU"/>
        </w:rPr>
        <w:t>), оксид серы(</w:t>
      </w:r>
      <w:r>
        <w:rPr>
          <w:rFonts w:ascii="Times New Roman" w:hAnsi="Times New Roman"/>
          <w:color w:val="000000"/>
          <w:sz w:val="28"/>
        </w:rPr>
        <w:t>VI</w:t>
      </w:r>
      <w:r w:rsidRPr="00311494">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311494">
        <w:rPr>
          <w:rFonts w:ascii="Times New Roman" w:hAnsi="Times New Roman"/>
          <w:color w:val="000000"/>
          <w:sz w:val="28"/>
          <w:lang w:val="ru-RU"/>
        </w:rPr>
        <w:t>), оксид углерода(</w:t>
      </w:r>
      <w:r>
        <w:rPr>
          <w:rFonts w:ascii="Times New Roman" w:hAnsi="Times New Roman"/>
          <w:color w:val="000000"/>
          <w:sz w:val="28"/>
        </w:rPr>
        <w:t>IV</w:t>
      </w:r>
      <w:r w:rsidRPr="00311494">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311494">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311494">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311494">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311494">
        <w:rPr>
          <w:rFonts w:ascii="Times New Roman" w:hAnsi="Times New Roman"/>
          <w:color w:val="000000"/>
          <w:sz w:val="28"/>
          <w:lang w:val="ru-RU"/>
        </w:rPr>
        <w:t>), хрома(</w:t>
      </w:r>
      <w:r>
        <w:rPr>
          <w:rFonts w:ascii="Times New Roman" w:hAnsi="Times New Roman"/>
          <w:color w:val="000000"/>
          <w:sz w:val="28"/>
        </w:rPr>
        <w:t>III</w:t>
      </w:r>
      <w:r w:rsidRPr="00311494">
        <w:rPr>
          <w:rFonts w:ascii="Times New Roman" w:hAnsi="Times New Roman"/>
          <w:color w:val="000000"/>
          <w:sz w:val="28"/>
          <w:lang w:val="ru-RU"/>
        </w:rPr>
        <w:t>) и хрома(</w:t>
      </w:r>
      <w:r>
        <w:rPr>
          <w:rFonts w:ascii="Times New Roman" w:hAnsi="Times New Roman"/>
          <w:color w:val="000000"/>
          <w:sz w:val="28"/>
        </w:rPr>
        <w:t>VI</w:t>
      </w:r>
      <w:r w:rsidRPr="00311494">
        <w:rPr>
          <w:rFonts w:ascii="Times New Roman" w:hAnsi="Times New Roman"/>
          <w:color w:val="000000"/>
          <w:sz w:val="28"/>
          <w:lang w:val="ru-RU"/>
        </w:rPr>
        <w:t>). Хроматы и дихроматы, их окислительные свойства. Получение и применение хрома.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311494">
        <w:rPr>
          <w:rFonts w:ascii="Times New Roman" w:hAnsi="Times New Roman"/>
          <w:color w:val="000000"/>
          <w:sz w:val="28"/>
          <w:lang w:val="ru-RU"/>
        </w:rPr>
        <w:t>), марганца(</w:t>
      </w:r>
      <w:r>
        <w:rPr>
          <w:rFonts w:ascii="Times New Roman" w:hAnsi="Times New Roman"/>
          <w:color w:val="000000"/>
          <w:sz w:val="28"/>
        </w:rPr>
        <w:t>IV</w:t>
      </w:r>
      <w:r w:rsidRPr="00311494">
        <w:rPr>
          <w:rFonts w:ascii="Times New Roman" w:hAnsi="Times New Roman"/>
          <w:color w:val="000000"/>
          <w:sz w:val="28"/>
          <w:lang w:val="ru-RU"/>
        </w:rPr>
        <w:t>), марганца(</w:t>
      </w:r>
      <w:r>
        <w:rPr>
          <w:rFonts w:ascii="Times New Roman" w:hAnsi="Times New Roman"/>
          <w:color w:val="000000"/>
          <w:sz w:val="28"/>
        </w:rPr>
        <w:t>VI</w:t>
      </w:r>
      <w:r w:rsidRPr="00311494">
        <w:rPr>
          <w:rFonts w:ascii="Times New Roman" w:hAnsi="Times New Roman"/>
          <w:color w:val="000000"/>
          <w:sz w:val="28"/>
          <w:lang w:val="ru-RU"/>
        </w:rPr>
        <w:t>) и марганца(</w:t>
      </w:r>
      <w:r>
        <w:rPr>
          <w:rFonts w:ascii="Times New Roman" w:hAnsi="Times New Roman"/>
          <w:color w:val="000000"/>
          <w:sz w:val="28"/>
        </w:rPr>
        <w:t>VII</w:t>
      </w:r>
      <w:r w:rsidRPr="00311494">
        <w:rPr>
          <w:rFonts w:ascii="Times New Roman" w:hAnsi="Times New Roman"/>
          <w:color w:val="000000"/>
          <w:sz w:val="28"/>
          <w:lang w:val="ru-RU"/>
        </w:rPr>
        <w:t xml:space="preserve">). Перманганат калия, его окислительные свойства.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311494">
        <w:rPr>
          <w:rFonts w:ascii="Times New Roman" w:hAnsi="Times New Roman"/>
          <w:color w:val="000000"/>
          <w:sz w:val="28"/>
          <w:lang w:val="ru-RU"/>
        </w:rPr>
        <w:t>) и железа(</w:t>
      </w:r>
      <w:r>
        <w:rPr>
          <w:rFonts w:ascii="Times New Roman" w:hAnsi="Times New Roman"/>
          <w:color w:val="000000"/>
          <w:sz w:val="28"/>
        </w:rPr>
        <w:t>III</w:t>
      </w:r>
      <w:r w:rsidRPr="00311494">
        <w:rPr>
          <w:rFonts w:ascii="Times New Roman" w:hAnsi="Times New Roman"/>
          <w:color w:val="000000"/>
          <w:sz w:val="28"/>
          <w:lang w:val="ru-RU"/>
        </w:rPr>
        <w:t>). Получение и применение железа и его сплавов.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Химия и жизнь.</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Химия в строительстве: важнейшие строительные материалы (цемент, бетон).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Химия в сельском хозяйстве. Органические и минеральные удобрения.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Расчётные задачи.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Межпредметные связи.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География: минералы, горные породы, полезные ископаемые, топливо, ресурсы.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311494">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DD04A2" w:rsidRPr="00311494" w:rsidRDefault="00DD04A2">
      <w:pPr>
        <w:rPr>
          <w:lang w:val="ru-RU"/>
        </w:rPr>
        <w:sectPr w:rsidR="00DD04A2" w:rsidRPr="00311494">
          <w:pgSz w:w="11906" w:h="16383"/>
          <w:pgMar w:top="1134" w:right="850" w:bottom="1134" w:left="1701" w:header="720" w:footer="720" w:gutter="0"/>
          <w:cols w:space="720"/>
        </w:sectPr>
      </w:pPr>
    </w:p>
    <w:p w:rsidR="00DD04A2" w:rsidRPr="00311494" w:rsidRDefault="00AC5BDF">
      <w:pPr>
        <w:spacing w:after="0" w:line="264" w:lineRule="auto"/>
        <w:ind w:left="120"/>
        <w:jc w:val="both"/>
        <w:rPr>
          <w:lang w:val="ru-RU"/>
        </w:rPr>
      </w:pPr>
      <w:bookmarkStart w:id="9" w:name="block-11413976"/>
      <w:bookmarkEnd w:id="8"/>
      <w:r w:rsidRPr="00311494">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DD04A2" w:rsidRPr="00311494" w:rsidRDefault="00DD04A2">
      <w:pPr>
        <w:spacing w:after="0" w:line="264" w:lineRule="auto"/>
        <w:ind w:left="120"/>
        <w:jc w:val="both"/>
        <w:rPr>
          <w:lang w:val="ru-RU"/>
        </w:rPr>
      </w:pPr>
    </w:p>
    <w:p w:rsidR="00DD04A2" w:rsidRPr="00311494" w:rsidRDefault="00AC5BDF">
      <w:pPr>
        <w:spacing w:after="0" w:line="264" w:lineRule="auto"/>
        <w:ind w:left="120"/>
        <w:jc w:val="both"/>
        <w:rPr>
          <w:lang w:val="ru-RU"/>
        </w:rPr>
      </w:pPr>
      <w:r w:rsidRPr="00311494">
        <w:rPr>
          <w:rFonts w:ascii="Times New Roman" w:hAnsi="Times New Roman"/>
          <w:b/>
          <w:color w:val="000000"/>
          <w:sz w:val="28"/>
          <w:lang w:val="ru-RU"/>
        </w:rPr>
        <w:t>ЛИЧНОСТНЫЕ РЕЗУЛЬТАТЫ​</w:t>
      </w:r>
    </w:p>
    <w:p w:rsidR="00DD04A2" w:rsidRPr="00311494" w:rsidRDefault="00DD04A2">
      <w:pPr>
        <w:spacing w:after="0" w:line="264" w:lineRule="auto"/>
        <w:ind w:left="120"/>
        <w:jc w:val="both"/>
        <w:rPr>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1) гражданского воспитания</w:t>
      </w:r>
      <w:r w:rsidRPr="00311494">
        <w:rPr>
          <w:rFonts w:ascii="Times New Roman" w:hAnsi="Times New Roman"/>
          <w:color w:val="000000"/>
          <w:sz w:val="28"/>
          <w:lang w:val="ru-RU"/>
        </w:rPr>
        <w:t>:</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2) патриотического воспитания: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3) духовно-нравственного воспитания: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нравственного сознания, этического поведения;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4) формирования культуры здоровья: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5) трудового воспитания: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уважения к труду, людям труда и результатам трудовой деятельности;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6) экологического воспитания: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7) ценности научного познания: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интереса к познанию, исследовательской деятельности;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интереса к особенностям труда в различных сферах профессиональной деятельности.</w:t>
      </w:r>
    </w:p>
    <w:p w:rsidR="00DD04A2" w:rsidRPr="00311494" w:rsidRDefault="00DD04A2">
      <w:pPr>
        <w:spacing w:after="0"/>
        <w:ind w:left="120"/>
        <w:rPr>
          <w:lang w:val="ru-RU"/>
        </w:rPr>
      </w:pPr>
    </w:p>
    <w:p w:rsidR="00DD04A2" w:rsidRPr="00311494" w:rsidRDefault="00AC5BDF">
      <w:pPr>
        <w:spacing w:after="0"/>
        <w:ind w:left="120"/>
        <w:rPr>
          <w:lang w:val="ru-RU"/>
        </w:rPr>
      </w:pPr>
      <w:r w:rsidRPr="00311494">
        <w:rPr>
          <w:rFonts w:ascii="Times New Roman" w:hAnsi="Times New Roman"/>
          <w:b/>
          <w:color w:val="000000"/>
          <w:sz w:val="28"/>
          <w:lang w:val="ru-RU"/>
        </w:rPr>
        <w:lastRenderedPageBreak/>
        <w:t>МЕТАПРЕДМЕТНЫЕ РЕЗУЛЬТАТЫ</w:t>
      </w:r>
    </w:p>
    <w:p w:rsidR="00DD04A2" w:rsidRPr="00311494" w:rsidRDefault="00DD04A2">
      <w:pPr>
        <w:spacing w:after="0"/>
        <w:ind w:left="120"/>
        <w:rPr>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DD04A2" w:rsidRPr="00311494" w:rsidRDefault="00DD04A2">
      <w:pPr>
        <w:spacing w:after="0" w:line="264" w:lineRule="auto"/>
        <w:ind w:left="120"/>
        <w:rPr>
          <w:lang w:val="ru-RU"/>
        </w:rPr>
      </w:pPr>
    </w:p>
    <w:p w:rsidR="00DD04A2" w:rsidRPr="00311494" w:rsidRDefault="00AC5BDF">
      <w:pPr>
        <w:spacing w:after="0" w:line="264" w:lineRule="auto"/>
        <w:ind w:left="120"/>
        <w:rPr>
          <w:lang w:val="ru-RU"/>
        </w:rPr>
      </w:pPr>
      <w:r w:rsidRPr="00311494">
        <w:rPr>
          <w:rFonts w:ascii="Times New Roman" w:hAnsi="Times New Roman"/>
          <w:b/>
          <w:color w:val="000000"/>
          <w:sz w:val="28"/>
          <w:lang w:val="ru-RU"/>
        </w:rPr>
        <w:t>Познавательные универсальные учебные действия</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1) базовые логические действия: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выбирать основания и критерии для классификации веществ и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устанавливать причинно-следственные связи между изучаемыми явлениями;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311494">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2) базовые исследовательские действия: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владеть основами методов научного познания веществ и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3) работа с информацией: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D04A2" w:rsidRPr="00311494" w:rsidRDefault="00DD04A2">
      <w:pPr>
        <w:spacing w:after="0"/>
        <w:ind w:left="120"/>
        <w:rPr>
          <w:lang w:val="ru-RU"/>
        </w:rPr>
      </w:pPr>
    </w:p>
    <w:p w:rsidR="00DD04A2" w:rsidRPr="00311494" w:rsidRDefault="00AC5BDF">
      <w:pPr>
        <w:spacing w:after="0"/>
        <w:ind w:firstLine="600"/>
        <w:rPr>
          <w:lang w:val="ru-RU"/>
        </w:rPr>
      </w:pPr>
      <w:r w:rsidRPr="00311494">
        <w:rPr>
          <w:rFonts w:ascii="Times New Roman" w:hAnsi="Times New Roman"/>
          <w:color w:val="000000"/>
          <w:sz w:val="28"/>
          <w:lang w:val="ru-RU"/>
        </w:rPr>
        <w:t>использовать знаково-символические средства наглядности.</w:t>
      </w:r>
    </w:p>
    <w:p w:rsidR="00DD04A2" w:rsidRPr="00311494" w:rsidRDefault="00DD04A2">
      <w:pPr>
        <w:spacing w:after="0"/>
        <w:ind w:left="120"/>
        <w:rPr>
          <w:lang w:val="ru-RU"/>
        </w:rPr>
      </w:pPr>
    </w:p>
    <w:p w:rsidR="00DD04A2" w:rsidRPr="00311494" w:rsidRDefault="00DD04A2">
      <w:pPr>
        <w:spacing w:after="0"/>
        <w:ind w:left="120"/>
        <w:rPr>
          <w:lang w:val="ru-RU"/>
        </w:rPr>
      </w:pPr>
    </w:p>
    <w:p w:rsidR="00095139" w:rsidRDefault="00095139">
      <w:pPr>
        <w:spacing w:after="0"/>
        <w:ind w:firstLine="600"/>
        <w:rPr>
          <w:rFonts w:ascii="Times New Roman" w:hAnsi="Times New Roman"/>
          <w:b/>
          <w:color w:val="000000"/>
          <w:sz w:val="28"/>
          <w:lang w:val="ru-RU"/>
        </w:rPr>
      </w:pPr>
    </w:p>
    <w:p w:rsidR="00DD04A2" w:rsidRPr="00311494" w:rsidRDefault="00AC5BDF">
      <w:pPr>
        <w:spacing w:after="0"/>
        <w:ind w:firstLine="600"/>
        <w:rPr>
          <w:lang w:val="ru-RU"/>
        </w:rPr>
      </w:pPr>
      <w:r w:rsidRPr="00311494">
        <w:rPr>
          <w:rFonts w:ascii="Times New Roman" w:hAnsi="Times New Roman"/>
          <w:b/>
          <w:color w:val="000000"/>
          <w:sz w:val="28"/>
          <w:lang w:val="ru-RU"/>
        </w:rPr>
        <w:lastRenderedPageBreak/>
        <w:t>Коммуникативные универсальные учебные действия:</w:t>
      </w:r>
    </w:p>
    <w:p w:rsidR="00DD04A2" w:rsidRPr="00311494" w:rsidRDefault="00DD04A2">
      <w:pPr>
        <w:spacing w:after="0"/>
        <w:ind w:left="120"/>
        <w:rPr>
          <w:lang w:val="ru-RU"/>
        </w:rPr>
      </w:pPr>
    </w:p>
    <w:p w:rsidR="00DD04A2" w:rsidRPr="00311494" w:rsidRDefault="00AC5BDF">
      <w:pPr>
        <w:spacing w:after="0"/>
        <w:ind w:firstLine="600"/>
        <w:rPr>
          <w:lang w:val="ru-RU"/>
        </w:rPr>
      </w:pPr>
      <w:r w:rsidRPr="0031149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D04A2" w:rsidRPr="00311494" w:rsidRDefault="00DD04A2">
      <w:pPr>
        <w:spacing w:after="0"/>
        <w:ind w:left="120"/>
        <w:rPr>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D04A2" w:rsidRPr="00311494" w:rsidRDefault="00DD04A2">
      <w:pPr>
        <w:spacing w:after="0"/>
        <w:ind w:left="120"/>
        <w:rPr>
          <w:lang w:val="ru-RU"/>
        </w:rPr>
      </w:pPr>
    </w:p>
    <w:p w:rsidR="00DD04A2" w:rsidRPr="00311494" w:rsidRDefault="00DD04A2">
      <w:pPr>
        <w:spacing w:after="0"/>
        <w:ind w:left="120"/>
        <w:rPr>
          <w:lang w:val="ru-RU"/>
        </w:rPr>
      </w:pP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Регулятивные универсальные учебные действия:</w:t>
      </w:r>
    </w:p>
    <w:p w:rsidR="00DD04A2" w:rsidRPr="00311494" w:rsidRDefault="00DD04A2">
      <w:pPr>
        <w:spacing w:after="0" w:line="264" w:lineRule="auto"/>
        <w:ind w:left="120"/>
        <w:jc w:val="both"/>
        <w:rPr>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D04A2" w:rsidRPr="00311494" w:rsidRDefault="00DD04A2">
      <w:pPr>
        <w:spacing w:after="0"/>
        <w:ind w:left="120"/>
        <w:rPr>
          <w:lang w:val="ru-RU"/>
        </w:rPr>
      </w:pP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осуществлять самоконтроль деятельности на основе самоанализа и самооценки.</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ПРЕДМЕТНЫЕ РЕЗУЛЬТАТЫ</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DD04A2" w:rsidRPr="00311494" w:rsidRDefault="00DD04A2">
      <w:pPr>
        <w:spacing w:after="0" w:line="264" w:lineRule="auto"/>
        <w:ind w:left="120"/>
        <w:jc w:val="both"/>
        <w:rPr>
          <w:lang w:val="ru-RU"/>
        </w:rPr>
      </w:pPr>
      <w:bookmarkStart w:id="10" w:name="_Toc139840030"/>
      <w:bookmarkEnd w:id="10"/>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10 КЛАСС</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Предметные результаты освоения курса «Органическая химия» отражают:</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w:t>
      </w:r>
      <w:r w:rsidRPr="00311494">
        <w:rPr>
          <w:rFonts w:ascii="Times New Roman" w:hAnsi="Times New Roman"/>
          <w:color w:val="000000"/>
          <w:sz w:val="28"/>
          <w:lang w:val="ru-RU"/>
        </w:rPr>
        <w:lastRenderedPageBreak/>
        <w:t>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311494">
        <w:rPr>
          <w:rFonts w:ascii="Times New Roman" w:hAnsi="Times New Roman"/>
          <w:color w:val="000000"/>
          <w:sz w:val="28"/>
          <w:lang w:val="ru-RU"/>
        </w:rPr>
        <w:t xml:space="preserve">-, </w:t>
      </w:r>
      <w:r>
        <w:rPr>
          <w:rFonts w:ascii="Times New Roman" w:hAnsi="Times New Roman"/>
          <w:color w:val="000000"/>
          <w:sz w:val="28"/>
        </w:rPr>
        <w:t>p</w:t>
      </w:r>
      <w:r w:rsidRPr="00311494">
        <w:rPr>
          <w:rFonts w:ascii="Times New Roman" w:hAnsi="Times New Roman"/>
          <w:color w:val="000000"/>
          <w:sz w:val="28"/>
          <w:lang w:val="ru-RU"/>
        </w:rPr>
        <w:t xml:space="preserve">-, </w:t>
      </w:r>
      <w:r>
        <w:rPr>
          <w:rFonts w:ascii="Times New Roman" w:hAnsi="Times New Roman"/>
          <w:color w:val="000000"/>
          <w:sz w:val="28"/>
        </w:rPr>
        <w:t>d</w:t>
      </w:r>
      <w:r w:rsidRPr="00311494">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311494">
        <w:rPr>
          <w:rFonts w:ascii="Times New Roman" w:hAnsi="Times New Roman"/>
          <w:color w:val="000000"/>
          <w:sz w:val="28"/>
          <w:lang w:val="ru-RU"/>
        </w:rPr>
        <w:t xml:space="preserve"> и </w:t>
      </w:r>
      <w:r>
        <w:rPr>
          <w:rFonts w:ascii="Times New Roman" w:hAnsi="Times New Roman"/>
          <w:color w:val="000000"/>
          <w:sz w:val="28"/>
        </w:rPr>
        <w:t>II</w:t>
      </w:r>
      <w:r w:rsidRPr="00311494">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выявлять характерные признаки понятий, устанавливать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w:t>
      </w:r>
      <w:r w:rsidRPr="00311494">
        <w:rPr>
          <w:rFonts w:ascii="Times New Roman" w:hAnsi="Times New Roman"/>
          <w:color w:val="000000"/>
          <w:sz w:val="28"/>
          <w:lang w:val="ru-RU"/>
        </w:rPr>
        <w:lastRenderedPageBreak/>
        <w:t xml:space="preserve">электронного баланса этих реакций, реакций ионного обмена путём составления их полных и сокращённых ионных уравнений;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изготавливать модели молекул органических веществ для иллюстрации их химического и пространственного строения;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311494">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311494">
        <w:rPr>
          <w:rFonts w:ascii="Times New Roman" w:hAnsi="Times New Roman"/>
          <w:color w:val="000000"/>
          <w:sz w:val="28"/>
          <w:lang w:val="ru-RU"/>
        </w:rPr>
        <w:t xml:space="preserve">- и </w:t>
      </w:r>
      <w:r>
        <w:rPr>
          <w:rFonts w:ascii="Times New Roman" w:hAnsi="Times New Roman"/>
          <w:color w:val="000000"/>
          <w:sz w:val="28"/>
        </w:rPr>
        <w:t>π</w:t>
      </w:r>
      <w:r w:rsidRPr="00311494">
        <w:rPr>
          <w:rFonts w:ascii="Times New Roman" w:hAnsi="Times New Roman"/>
          <w:color w:val="000000"/>
          <w:sz w:val="28"/>
          <w:lang w:val="ru-RU"/>
        </w:rPr>
        <w:t>-связь, водородная связь);</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311494">
        <w:rPr>
          <w:rFonts w:ascii="Times New Roman" w:hAnsi="Times New Roman"/>
          <w:color w:val="000000"/>
          <w:sz w:val="28"/>
          <w:lang w:val="ru-RU"/>
        </w:rPr>
        <w:t xml:space="preserve">- и </w:t>
      </w:r>
      <w:r>
        <w:rPr>
          <w:rFonts w:ascii="Times New Roman" w:hAnsi="Times New Roman"/>
          <w:color w:val="000000"/>
          <w:sz w:val="28"/>
        </w:rPr>
        <w:t>π</w:t>
      </w:r>
      <w:r w:rsidRPr="00311494">
        <w:rPr>
          <w:rFonts w:ascii="Times New Roman" w:hAnsi="Times New Roman"/>
          <w:color w:val="000000"/>
          <w:sz w:val="28"/>
          <w:lang w:val="ru-RU"/>
        </w:rPr>
        <w:t>-связи), взаимного влияния атомов и групп атомов в молекулах;</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сформированность умения применять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311494">
        <w:rPr>
          <w:rFonts w:ascii="Times New Roman" w:hAnsi="Times New Roman"/>
          <w:i/>
          <w:color w:val="000000"/>
          <w:sz w:val="28"/>
          <w:lang w:val="ru-RU"/>
        </w:rPr>
        <w:t xml:space="preserve"> и </w:t>
      </w:r>
      <w:r w:rsidRPr="00311494">
        <w:rPr>
          <w:rFonts w:ascii="Times New Roman" w:hAnsi="Times New Roman"/>
          <w:color w:val="000000"/>
          <w:sz w:val="28"/>
          <w:lang w:val="ru-RU"/>
        </w:rPr>
        <w:t xml:space="preserve">оценивать их достоверность;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311494">
        <w:rPr>
          <w:rFonts w:ascii="Times New Roman" w:hAnsi="Times New Roman"/>
          <w:color w:val="000000"/>
          <w:sz w:val="28"/>
          <w:lang w:val="ru-RU"/>
        </w:rPr>
        <w:lastRenderedPageBreak/>
        <w:t>анализировать химическую информацию, перерабатывать её и использовать в соответствии с поставленной учебной задачей.</w:t>
      </w:r>
    </w:p>
    <w:p w:rsidR="00DD04A2" w:rsidRPr="00311494" w:rsidRDefault="00AC5BDF">
      <w:pPr>
        <w:spacing w:after="0" w:line="264" w:lineRule="auto"/>
        <w:ind w:firstLine="600"/>
        <w:jc w:val="both"/>
        <w:rPr>
          <w:lang w:val="ru-RU"/>
        </w:rPr>
      </w:pPr>
      <w:r w:rsidRPr="00311494">
        <w:rPr>
          <w:rFonts w:ascii="Times New Roman" w:hAnsi="Times New Roman"/>
          <w:b/>
          <w:color w:val="000000"/>
          <w:sz w:val="28"/>
          <w:lang w:val="ru-RU"/>
        </w:rPr>
        <w:t>11 КЛАСС</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Предметные результаты освоения курса «Общая и неорганическая химия» отражают:</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311494">
        <w:rPr>
          <w:rFonts w:ascii="Times New Roman" w:hAnsi="Times New Roman"/>
          <w:color w:val="000000"/>
          <w:sz w:val="28"/>
          <w:lang w:val="ru-RU"/>
        </w:rPr>
        <w:t xml:space="preserve">-, </w:t>
      </w:r>
      <w:r>
        <w:rPr>
          <w:rFonts w:ascii="Times New Roman" w:hAnsi="Times New Roman"/>
          <w:color w:val="000000"/>
          <w:sz w:val="28"/>
        </w:rPr>
        <w:t>p</w:t>
      </w:r>
      <w:r w:rsidRPr="00311494">
        <w:rPr>
          <w:rFonts w:ascii="Times New Roman" w:hAnsi="Times New Roman"/>
          <w:color w:val="000000"/>
          <w:sz w:val="28"/>
          <w:lang w:val="ru-RU"/>
        </w:rPr>
        <w:t xml:space="preserve">-, </w:t>
      </w:r>
      <w:r>
        <w:rPr>
          <w:rFonts w:ascii="Times New Roman" w:hAnsi="Times New Roman"/>
          <w:color w:val="000000"/>
          <w:sz w:val="28"/>
        </w:rPr>
        <w:t>d</w:t>
      </w:r>
      <w:r w:rsidRPr="00311494">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11494">
        <w:rPr>
          <w:rFonts w:ascii="Times New Roman" w:hAnsi="Times New Roman"/>
          <w:color w:val="000000"/>
          <w:sz w:val="28"/>
          <w:lang w:val="ru-RU"/>
        </w:rPr>
        <w:t>) и тривиальные названия отдельных веществ;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311494">
        <w:rPr>
          <w:rFonts w:ascii="Times New Roman" w:hAnsi="Times New Roman"/>
          <w:color w:val="000000"/>
          <w:sz w:val="28"/>
          <w:lang w:val="ru-RU"/>
        </w:rPr>
        <w:t xml:space="preserve">-, </w:t>
      </w:r>
      <w:r>
        <w:rPr>
          <w:rFonts w:ascii="Times New Roman" w:hAnsi="Times New Roman"/>
          <w:color w:val="000000"/>
          <w:sz w:val="28"/>
        </w:rPr>
        <w:t>p</w:t>
      </w:r>
      <w:r w:rsidRPr="00311494">
        <w:rPr>
          <w:rFonts w:ascii="Times New Roman" w:hAnsi="Times New Roman"/>
          <w:color w:val="000000"/>
          <w:sz w:val="28"/>
          <w:lang w:val="ru-RU"/>
        </w:rPr>
        <w:t xml:space="preserve">-, </w:t>
      </w:r>
      <w:r>
        <w:rPr>
          <w:rFonts w:ascii="Times New Roman" w:hAnsi="Times New Roman"/>
          <w:color w:val="000000"/>
          <w:sz w:val="28"/>
        </w:rPr>
        <w:t>d</w:t>
      </w:r>
      <w:r w:rsidRPr="00311494">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w:t>
      </w:r>
      <w:r w:rsidRPr="00311494">
        <w:rPr>
          <w:rFonts w:ascii="Times New Roman" w:hAnsi="Times New Roman"/>
          <w:color w:val="000000"/>
          <w:sz w:val="28"/>
          <w:lang w:val="ru-RU"/>
        </w:rPr>
        <w:lastRenderedPageBreak/>
        <w:t>сокращённых ионных уравнений; реакций гидролиза; реакций комплексообразования (на примере гидроксокомплексов цинка и алюминия);</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w:t>
      </w:r>
      <w:r w:rsidRPr="00311494">
        <w:rPr>
          <w:rFonts w:ascii="Times New Roman" w:hAnsi="Times New Roman"/>
          <w:color w:val="000000"/>
          <w:sz w:val="28"/>
          <w:lang w:val="ru-RU"/>
        </w:rPr>
        <w:lastRenderedPageBreak/>
        <w:t>различной форме результаты эксперимента, анализировать и оценивать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их достоверность;</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DD04A2" w:rsidRPr="00311494" w:rsidRDefault="00AC5BDF">
      <w:pPr>
        <w:spacing w:after="0" w:line="264" w:lineRule="auto"/>
        <w:ind w:firstLine="600"/>
        <w:jc w:val="both"/>
        <w:rPr>
          <w:lang w:val="ru-RU"/>
        </w:rPr>
      </w:pPr>
      <w:r w:rsidRPr="0031149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химическую информацию, перерабатывать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её и использовать</w:t>
      </w:r>
      <w:r w:rsidRPr="00311494">
        <w:rPr>
          <w:rFonts w:ascii="Times New Roman" w:hAnsi="Times New Roman"/>
          <w:i/>
          <w:color w:val="000000"/>
          <w:sz w:val="28"/>
          <w:lang w:val="ru-RU"/>
        </w:rPr>
        <w:t xml:space="preserve"> </w:t>
      </w:r>
      <w:r w:rsidRPr="00311494">
        <w:rPr>
          <w:rFonts w:ascii="Times New Roman" w:hAnsi="Times New Roman"/>
          <w:color w:val="000000"/>
          <w:sz w:val="28"/>
          <w:lang w:val="ru-RU"/>
        </w:rPr>
        <w:t>в соответствии с поставленной учебной задачей.</w:t>
      </w:r>
    </w:p>
    <w:p w:rsidR="00DD04A2" w:rsidRPr="00311494" w:rsidRDefault="00DD04A2">
      <w:pPr>
        <w:rPr>
          <w:lang w:val="ru-RU"/>
        </w:rPr>
        <w:sectPr w:rsidR="00DD04A2" w:rsidRPr="00311494">
          <w:pgSz w:w="11906" w:h="16383"/>
          <w:pgMar w:top="1134" w:right="850" w:bottom="1134" w:left="1701" w:header="720" w:footer="720" w:gutter="0"/>
          <w:cols w:space="720"/>
        </w:sectPr>
      </w:pPr>
    </w:p>
    <w:p w:rsidR="00DD04A2" w:rsidRDefault="00AC5BDF">
      <w:pPr>
        <w:spacing w:after="0"/>
        <w:ind w:left="120"/>
      </w:pPr>
      <w:bookmarkStart w:id="11" w:name="block-11413978"/>
      <w:bookmarkEnd w:id="9"/>
      <w:r w:rsidRPr="003114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04A2" w:rsidRDefault="00AC5B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DD04A2">
        <w:trPr>
          <w:trHeight w:val="144"/>
          <w:tblCellSpacing w:w="20" w:type="nil"/>
        </w:trPr>
        <w:tc>
          <w:tcPr>
            <w:tcW w:w="483" w:type="dxa"/>
            <w:vMerge w:val="restart"/>
            <w:tcMar>
              <w:top w:w="50" w:type="dxa"/>
              <w:left w:w="100" w:type="dxa"/>
            </w:tcMar>
            <w:vAlign w:val="center"/>
          </w:tcPr>
          <w:p w:rsidR="00DD04A2" w:rsidRDefault="00AC5BDF">
            <w:pPr>
              <w:spacing w:after="0"/>
              <w:ind w:left="135"/>
            </w:pPr>
            <w:r>
              <w:rPr>
                <w:rFonts w:ascii="Times New Roman" w:hAnsi="Times New Roman"/>
                <w:b/>
                <w:color w:val="000000"/>
                <w:sz w:val="24"/>
              </w:rPr>
              <w:t xml:space="preserve">№ п/п </w:t>
            </w:r>
          </w:p>
          <w:p w:rsidR="00DD04A2" w:rsidRDefault="00DD04A2">
            <w:pPr>
              <w:spacing w:after="0"/>
              <w:ind w:left="135"/>
            </w:pPr>
          </w:p>
        </w:tc>
        <w:tc>
          <w:tcPr>
            <w:tcW w:w="3344" w:type="dxa"/>
            <w:vMerge w:val="restart"/>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04A2" w:rsidRDefault="00DD04A2">
            <w:pPr>
              <w:spacing w:after="0"/>
              <w:ind w:left="135"/>
            </w:pPr>
          </w:p>
        </w:tc>
        <w:tc>
          <w:tcPr>
            <w:tcW w:w="0" w:type="auto"/>
            <w:gridSpan w:val="3"/>
            <w:tcMar>
              <w:top w:w="50" w:type="dxa"/>
              <w:left w:w="100" w:type="dxa"/>
            </w:tcMar>
            <w:vAlign w:val="center"/>
          </w:tcPr>
          <w:p w:rsidR="00DD04A2" w:rsidRDefault="00AC5B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4A2" w:rsidRDefault="00DD04A2">
            <w:pPr>
              <w:spacing w:after="0"/>
              <w:ind w:left="135"/>
            </w:pPr>
          </w:p>
        </w:tc>
      </w:tr>
      <w:tr w:rsidR="00DD04A2">
        <w:trPr>
          <w:trHeight w:val="144"/>
          <w:tblCellSpacing w:w="20" w:type="nil"/>
        </w:trPr>
        <w:tc>
          <w:tcPr>
            <w:tcW w:w="0" w:type="auto"/>
            <w:vMerge/>
            <w:tcBorders>
              <w:top w:val="nil"/>
            </w:tcBorders>
            <w:tcMar>
              <w:top w:w="50" w:type="dxa"/>
              <w:left w:w="100" w:type="dxa"/>
            </w:tcMar>
          </w:tcPr>
          <w:p w:rsidR="00DD04A2" w:rsidRDefault="00DD04A2"/>
        </w:tc>
        <w:tc>
          <w:tcPr>
            <w:tcW w:w="0" w:type="auto"/>
            <w:vMerge/>
            <w:tcBorders>
              <w:top w:val="nil"/>
            </w:tcBorders>
            <w:tcMar>
              <w:top w:w="50" w:type="dxa"/>
              <w:left w:w="100" w:type="dxa"/>
            </w:tcMar>
          </w:tcPr>
          <w:p w:rsidR="00DD04A2" w:rsidRDefault="00DD04A2"/>
        </w:tc>
        <w:tc>
          <w:tcPr>
            <w:tcW w:w="943"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4A2" w:rsidRDefault="00DD04A2">
            <w:pPr>
              <w:spacing w:after="0"/>
              <w:ind w:left="135"/>
            </w:pPr>
          </w:p>
        </w:tc>
        <w:tc>
          <w:tcPr>
            <w:tcW w:w="1659"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4A2" w:rsidRDefault="00DD04A2">
            <w:pPr>
              <w:spacing w:after="0"/>
              <w:ind w:left="135"/>
            </w:pPr>
          </w:p>
        </w:tc>
        <w:tc>
          <w:tcPr>
            <w:tcW w:w="1750"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4A2" w:rsidRDefault="00DD04A2">
            <w:pPr>
              <w:spacing w:after="0"/>
              <w:ind w:left="135"/>
            </w:pPr>
          </w:p>
        </w:tc>
        <w:tc>
          <w:tcPr>
            <w:tcW w:w="0" w:type="auto"/>
            <w:vMerge/>
            <w:tcBorders>
              <w:top w:val="nil"/>
            </w:tcBorders>
            <w:tcMar>
              <w:top w:w="50" w:type="dxa"/>
              <w:left w:w="100" w:type="dxa"/>
            </w:tcMar>
          </w:tcPr>
          <w:p w:rsidR="00DD04A2" w:rsidRDefault="00DD04A2"/>
        </w:tc>
      </w:tr>
      <w:tr w:rsidR="00DD04A2" w:rsidRPr="001E5F36">
        <w:trPr>
          <w:trHeight w:val="144"/>
          <w:tblCellSpacing w:w="20" w:type="nil"/>
        </w:trPr>
        <w:tc>
          <w:tcPr>
            <w:tcW w:w="0" w:type="auto"/>
            <w:gridSpan w:val="6"/>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b/>
                <w:color w:val="000000"/>
                <w:sz w:val="24"/>
                <w:lang w:val="ru-RU"/>
              </w:rPr>
              <w:t>Раздел 1.</w:t>
            </w:r>
            <w:r w:rsidRPr="00311494">
              <w:rPr>
                <w:rFonts w:ascii="Times New Roman" w:hAnsi="Times New Roman"/>
                <w:color w:val="000000"/>
                <w:sz w:val="24"/>
                <w:lang w:val="ru-RU"/>
              </w:rPr>
              <w:t xml:space="preserve"> </w:t>
            </w:r>
            <w:r w:rsidRPr="00311494">
              <w:rPr>
                <w:rFonts w:ascii="Times New Roman" w:hAnsi="Times New Roman"/>
                <w:b/>
                <w:color w:val="000000"/>
                <w:sz w:val="24"/>
                <w:lang w:val="ru-RU"/>
              </w:rPr>
              <w:t>Теоретические основы органической химии</w:t>
            </w: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1.1</w:t>
            </w:r>
          </w:p>
        </w:tc>
        <w:tc>
          <w:tcPr>
            <w:tcW w:w="334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2.1</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циклоалканы</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2.2</w:t>
            </w:r>
          </w:p>
        </w:tc>
        <w:tc>
          <w:tcPr>
            <w:tcW w:w="334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2.3</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арены</w:t>
            </w:r>
            <w:proofErr w:type="spellEnd"/>
            <w:r>
              <w:rPr>
                <w:rFonts w:ascii="Times New Roman" w:hAnsi="Times New Roman"/>
                <w:color w:val="000000"/>
                <w:sz w:val="24"/>
              </w:rPr>
              <w:t>)</w:t>
            </w:r>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2.4</w:t>
            </w:r>
          </w:p>
        </w:tc>
        <w:tc>
          <w:tcPr>
            <w:tcW w:w="334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2.5</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Галогенпроизводные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углеводородов</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3.1</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3.2</w:t>
            </w:r>
          </w:p>
        </w:tc>
        <w:tc>
          <w:tcPr>
            <w:tcW w:w="334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 xml:space="preserve">Карбонильные соединения: альдегиды и кетоны. Карбоновые кислоты. Сложные </w:t>
            </w:r>
            <w:r w:rsidRPr="00311494">
              <w:rPr>
                <w:rFonts w:ascii="Times New Roman" w:hAnsi="Times New Roman"/>
                <w:color w:val="000000"/>
                <w:sz w:val="24"/>
                <w:lang w:val="ru-RU"/>
              </w:rPr>
              <w:lastRenderedPageBreak/>
              <w:t>эфиры. Жиры</w:t>
            </w:r>
          </w:p>
        </w:tc>
        <w:tc>
          <w:tcPr>
            <w:tcW w:w="943"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Углеводы</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04A2" w:rsidRDefault="00DD04A2">
            <w:pPr>
              <w:spacing w:after="0"/>
              <w:ind w:left="135"/>
              <w:jc w:val="center"/>
            </w:pP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4.1</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DD04A2">
        <w:trPr>
          <w:trHeight w:val="144"/>
          <w:tblCellSpacing w:w="20" w:type="nil"/>
        </w:trPr>
        <w:tc>
          <w:tcPr>
            <w:tcW w:w="483" w:type="dxa"/>
            <w:tcMar>
              <w:top w:w="50" w:type="dxa"/>
              <w:left w:w="100" w:type="dxa"/>
            </w:tcMar>
            <w:vAlign w:val="center"/>
          </w:tcPr>
          <w:p w:rsidR="00DD04A2" w:rsidRDefault="00AC5BDF">
            <w:pPr>
              <w:spacing w:after="0"/>
            </w:pPr>
            <w:r>
              <w:rPr>
                <w:rFonts w:ascii="Times New Roman" w:hAnsi="Times New Roman"/>
                <w:color w:val="000000"/>
                <w:sz w:val="24"/>
              </w:rPr>
              <w:t>5.1</w:t>
            </w:r>
          </w:p>
        </w:tc>
        <w:tc>
          <w:tcPr>
            <w:tcW w:w="334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Высокомолекулярные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p>
        </w:tc>
        <w:tc>
          <w:tcPr>
            <w:tcW w:w="943"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D04A2" w:rsidRDefault="00DD04A2">
            <w:pPr>
              <w:spacing w:after="0"/>
              <w:ind w:left="135"/>
              <w:jc w:val="center"/>
            </w:pP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2"/>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DD04A2" w:rsidRDefault="00DD04A2"/>
        </w:tc>
      </w:tr>
    </w:tbl>
    <w:p w:rsidR="00DD04A2" w:rsidRDefault="00DD04A2">
      <w:pPr>
        <w:sectPr w:rsidR="00DD04A2">
          <w:pgSz w:w="16383" w:h="11906" w:orient="landscape"/>
          <w:pgMar w:top="1134" w:right="850" w:bottom="1134" w:left="1701" w:header="720" w:footer="720" w:gutter="0"/>
          <w:cols w:space="720"/>
        </w:sectPr>
      </w:pPr>
    </w:p>
    <w:p w:rsidR="00DD04A2" w:rsidRDefault="00AC5B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D04A2">
        <w:trPr>
          <w:trHeight w:val="144"/>
          <w:tblCellSpacing w:w="20" w:type="nil"/>
        </w:trPr>
        <w:tc>
          <w:tcPr>
            <w:tcW w:w="529" w:type="dxa"/>
            <w:vMerge w:val="restart"/>
            <w:tcMar>
              <w:top w:w="50" w:type="dxa"/>
              <w:left w:w="100" w:type="dxa"/>
            </w:tcMar>
            <w:vAlign w:val="center"/>
          </w:tcPr>
          <w:p w:rsidR="00DD04A2" w:rsidRDefault="00AC5BDF">
            <w:pPr>
              <w:spacing w:after="0"/>
              <w:ind w:left="135"/>
            </w:pPr>
            <w:r>
              <w:rPr>
                <w:rFonts w:ascii="Times New Roman" w:hAnsi="Times New Roman"/>
                <w:b/>
                <w:color w:val="000000"/>
                <w:sz w:val="24"/>
              </w:rPr>
              <w:t xml:space="preserve">№ п/п </w:t>
            </w:r>
          </w:p>
          <w:p w:rsidR="00DD04A2" w:rsidRDefault="00DD04A2">
            <w:pPr>
              <w:spacing w:after="0"/>
              <w:ind w:left="135"/>
            </w:pPr>
          </w:p>
        </w:tc>
        <w:tc>
          <w:tcPr>
            <w:tcW w:w="2464" w:type="dxa"/>
            <w:vMerge w:val="restart"/>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04A2" w:rsidRDefault="00DD04A2">
            <w:pPr>
              <w:spacing w:after="0"/>
              <w:ind w:left="135"/>
            </w:pPr>
          </w:p>
        </w:tc>
        <w:tc>
          <w:tcPr>
            <w:tcW w:w="0" w:type="auto"/>
            <w:gridSpan w:val="3"/>
            <w:tcMar>
              <w:top w:w="50" w:type="dxa"/>
              <w:left w:w="100" w:type="dxa"/>
            </w:tcMar>
            <w:vAlign w:val="center"/>
          </w:tcPr>
          <w:p w:rsidR="00DD04A2" w:rsidRDefault="00AC5B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04A2" w:rsidRDefault="00DD04A2">
            <w:pPr>
              <w:spacing w:after="0"/>
              <w:ind w:left="135"/>
            </w:pPr>
          </w:p>
        </w:tc>
      </w:tr>
      <w:tr w:rsidR="00DD04A2">
        <w:trPr>
          <w:trHeight w:val="144"/>
          <w:tblCellSpacing w:w="20" w:type="nil"/>
        </w:trPr>
        <w:tc>
          <w:tcPr>
            <w:tcW w:w="0" w:type="auto"/>
            <w:vMerge/>
            <w:tcBorders>
              <w:top w:val="nil"/>
            </w:tcBorders>
            <w:tcMar>
              <w:top w:w="50" w:type="dxa"/>
              <w:left w:w="100" w:type="dxa"/>
            </w:tcMar>
          </w:tcPr>
          <w:p w:rsidR="00DD04A2" w:rsidRDefault="00DD04A2"/>
        </w:tc>
        <w:tc>
          <w:tcPr>
            <w:tcW w:w="0" w:type="auto"/>
            <w:vMerge/>
            <w:tcBorders>
              <w:top w:val="nil"/>
            </w:tcBorders>
            <w:tcMar>
              <w:top w:w="50" w:type="dxa"/>
              <w:left w:w="100" w:type="dxa"/>
            </w:tcMar>
          </w:tcPr>
          <w:p w:rsidR="00DD04A2" w:rsidRDefault="00DD04A2"/>
        </w:tc>
        <w:tc>
          <w:tcPr>
            <w:tcW w:w="1028"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04A2" w:rsidRDefault="00DD04A2">
            <w:pPr>
              <w:spacing w:after="0"/>
              <w:ind w:left="135"/>
            </w:pPr>
          </w:p>
        </w:tc>
        <w:tc>
          <w:tcPr>
            <w:tcW w:w="1759"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4A2" w:rsidRDefault="00DD04A2">
            <w:pPr>
              <w:spacing w:after="0"/>
              <w:ind w:left="135"/>
            </w:pPr>
          </w:p>
        </w:tc>
        <w:tc>
          <w:tcPr>
            <w:tcW w:w="1841" w:type="dxa"/>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04A2" w:rsidRDefault="00DD04A2">
            <w:pPr>
              <w:spacing w:after="0"/>
              <w:ind w:left="135"/>
            </w:pPr>
          </w:p>
        </w:tc>
        <w:tc>
          <w:tcPr>
            <w:tcW w:w="0" w:type="auto"/>
            <w:vMerge/>
            <w:tcBorders>
              <w:top w:val="nil"/>
            </w:tcBorders>
            <w:tcMar>
              <w:top w:w="50" w:type="dxa"/>
              <w:left w:w="100" w:type="dxa"/>
            </w:tcMa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1.1</w:t>
            </w:r>
          </w:p>
        </w:tc>
        <w:tc>
          <w:tcPr>
            <w:tcW w:w="246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DD04A2" w:rsidRDefault="00DD04A2">
            <w:pPr>
              <w:spacing w:after="0"/>
              <w:ind w:left="135"/>
              <w:jc w:val="center"/>
            </w:pPr>
          </w:p>
        </w:tc>
        <w:tc>
          <w:tcPr>
            <w:tcW w:w="1841" w:type="dxa"/>
            <w:tcMar>
              <w:top w:w="50" w:type="dxa"/>
              <w:left w:w="100" w:type="dxa"/>
            </w:tcMar>
            <w:vAlign w:val="center"/>
          </w:tcPr>
          <w:p w:rsidR="00DD04A2" w:rsidRDefault="00DD04A2">
            <w:pPr>
              <w:spacing w:after="0"/>
              <w:ind w:left="135"/>
              <w:jc w:val="center"/>
            </w:pP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1.2</w:t>
            </w:r>
          </w:p>
        </w:tc>
        <w:tc>
          <w:tcPr>
            <w:tcW w:w="246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28"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2" w:rsidRDefault="00DD04A2">
            <w:pPr>
              <w:spacing w:after="0"/>
              <w:ind w:left="135"/>
              <w:jc w:val="center"/>
            </w:pP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1.3</w:t>
            </w:r>
          </w:p>
        </w:tc>
        <w:tc>
          <w:tcPr>
            <w:tcW w:w="246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28"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2.1</w:t>
            </w:r>
          </w:p>
        </w:tc>
        <w:tc>
          <w:tcPr>
            <w:tcW w:w="246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Неметаллы</w:t>
            </w:r>
            <w:proofErr w:type="spellEnd"/>
          </w:p>
        </w:tc>
        <w:tc>
          <w:tcPr>
            <w:tcW w:w="1028"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2.2</w:t>
            </w:r>
          </w:p>
        </w:tc>
        <w:tc>
          <w:tcPr>
            <w:tcW w:w="2464" w:type="dxa"/>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Металлы</w:t>
            </w:r>
            <w:proofErr w:type="spellEnd"/>
          </w:p>
        </w:tc>
        <w:tc>
          <w:tcPr>
            <w:tcW w:w="1028"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6"/>
            <w:tcMar>
              <w:top w:w="50" w:type="dxa"/>
              <w:left w:w="100" w:type="dxa"/>
            </w:tcMar>
            <w:vAlign w:val="center"/>
          </w:tcPr>
          <w:p w:rsidR="00DD04A2" w:rsidRDefault="00AC5B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DD04A2">
        <w:trPr>
          <w:trHeight w:val="144"/>
          <w:tblCellSpacing w:w="20" w:type="nil"/>
        </w:trPr>
        <w:tc>
          <w:tcPr>
            <w:tcW w:w="529" w:type="dxa"/>
            <w:tcMar>
              <w:top w:w="50" w:type="dxa"/>
              <w:left w:w="100" w:type="dxa"/>
            </w:tcMar>
            <w:vAlign w:val="center"/>
          </w:tcPr>
          <w:p w:rsidR="00DD04A2" w:rsidRDefault="00AC5BDF">
            <w:pPr>
              <w:spacing w:after="0"/>
            </w:pPr>
            <w:r>
              <w:rPr>
                <w:rFonts w:ascii="Times New Roman" w:hAnsi="Times New Roman"/>
                <w:color w:val="000000"/>
                <w:sz w:val="24"/>
              </w:rPr>
              <w:t>3.1</w:t>
            </w:r>
          </w:p>
        </w:tc>
        <w:tc>
          <w:tcPr>
            <w:tcW w:w="2464" w:type="dxa"/>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DD04A2" w:rsidRDefault="00DD04A2">
            <w:pPr>
              <w:spacing w:after="0"/>
              <w:ind w:left="135"/>
              <w:jc w:val="center"/>
            </w:pPr>
          </w:p>
        </w:tc>
        <w:tc>
          <w:tcPr>
            <w:tcW w:w="1841" w:type="dxa"/>
            <w:tcMar>
              <w:top w:w="50" w:type="dxa"/>
              <w:left w:w="100" w:type="dxa"/>
            </w:tcMar>
            <w:vAlign w:val="center"/>
          </w:tcPr>
          <w:p w:rsidR="00DD04A2" w:rsidRDefault="00DD04A2">
            <w:pPr>
              <w:spacing w:after="0"/>
              <w:ind w:left="135"/>
              <w:jc w:val="center"/>
            </w:pPr>
          </w:p>
        </w:tc>
        <w:tc>
          <w:tcPr>
            <w:tcW w:w="2789" w:type="dxa"/>
            <w:tcMar>
              <w:top w:w="50" w:type="dxa"/>
              <w:left w:w="100" w:type="dxa"/>
            </w:tcMar>
            <w:vAlign w:val="center"/>
          </w:tcPr>
          <w:p w:rsidR="00DD04A2" w:rsidRDefault="00DD04A2">
            <w:pPr>
              <w:spacing w:after="0"/>
              <w:ind w:left="135"/>
            </w:pPr>
          </w:p>
        </w:tc>
      </w:tr>
      <w:tr w:rsidR="00DD04A2">
        <w:trPr>
          <w:trHeight w:val="144"/>
          <w:tblCellSpacing w:w="20" w:type="nil"/>
        </w:trPr>
        <w:tc>
          <w:tcPr>
            <w:tcW w:w="0" w:type="auto"/>
            <w:gridSpan w:val="2"/>
            <w:tcMar>
              <w:top w:w="50" w:type="dxa"/>
              <w:left w:w="100" w:type="dxa"/>
            </w:tcMar>
            <w:vAlign w:val="center"/>
          </w:tcPr>
          <w:p w:rsidR="00DD04A2" w:rsidRDefault="00AC5B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D04A2" w:rsidRDefault="00DD04A2"/>
        </w:tc>
      </w:tr>
      <w:tr w:rsidR="00DD04A2">
        <w:trPr>
          <w:trHeight w:val="144"/>
          <w:tblCellSpacing w:w="20" w:type="nil"/>
        </w:trPr>
        <w:tc>
          <w:tcPr>
            <w:tcW w:w="0" w:type="auto"/>
            <w:gridSpan w:val="2"/>
            <w:tcMar>
              <w:top w:w="50" w:type="dxa"/>
              <w:left w:w="100" w:type="dxa"/>
            </w:tcMar>
            <w:vAlign w:val="center"/>
          </w:tcPr>
          <w:p w:rsidR="00DD04A2" w:rsidRPr="00311494" w:rsidRDefault="00AC5BDF">
            <w:pPr>
              <w:spacing w:after="0"/>
              <w:ind w:left="135"/>
              <w:rPr>
                <w:lang w:val="ru-RU"/>
              </w:rPr>
            </w:pPr>
            <w:r w:rsidRPr="0031149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D04A2" w:rsidRDefault="00AC5BDF">
            <w:pPr>
              <w:spacing w:after="0"/>
              <w:ind w:left="135"/>
              <w:jc w:val="center"/>
            </w:pPr>
            <w:r w:rsidRPr="00311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D04A2" w:rsidRDefault="00AC5BDF">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DD04A2" w:rsidRDefault="00DD04A2"/>
        </w:tc>
      </w:tr>
    </w:tbl>
    <w:p w:rsidR="00DD04A2" w:rsidRPr="00095139" w:rsidRDefault="00DD04A2">
      <w:pPr>
        <w:rPr>
          <w:lang w:val="ru-RU"/>
        </w:rPr>
        <w:sectPr w:rsidR="00DD04A2" w:rsidRPr="00095139">
          <w:pgSz w:w="16383" w:h="11906" w:orient="landscape"/>
          <w:pgMar w:top="1134" w:right="850" w:bottom="1134" w:left="1701" w:header="720" w:footer="720" w:gutter="0"/>
          <w:cols w:space="720"/>
        </w:sectPr>
      </w:pPr>
    </w:p>
    <w:p w:rsidR="00DD04A2" w:rsidRPr="001E5F36" w:rsidRDefault="00AC5BDF">
      <w:pPr>
        <w:spacing w:after="0"/>
        <w:ind w:left="120"/>
        <w:rPr>
          <w:lang w:val="ru-RU"/>
        </w:rPr>
      </w:pPr>
      <w:bookmarkStart w:id="12" w:name="block-11413979"/>
      <w:bookmarkEnd w:id="11"/>
      <w:r w:rsidRPr="001E5F36">
        <w:rPr>
          <w:rFonts w:ascii="Times New Roman" w:hAnsi="Times New Roman"/>
          <w:b/>
          <w:color w:val="000000"/>
          <w:sz w:val="28"/>
          <w:lang w:val="ru-RU"/>
        </w:rPr>
        <w:lastRenderedPageBreak/>
        <w:t>УЧЕБНО-МЕТОДИЧЕСКОЕ ОБЕСПЕЧЕНИЕ ОБРАЗОВАТЕЛЬНОГО ПРОЦЕССА</w:t>
      </w:r>
    </w:p>
    <w:p w:rsidR="00DD04A2" w:rsidRPr="001E5F36" w:rsidRDefault="00AC5BDF">
      <w:pPr>
        <w:spacing w:after="0" w:line="480" w:lineRule="auto"/>
        <w:ind w:left="120"/>
        <w:rPr>
          <w:lang w:val="ru-RU"/>
        </w:rPr>
      </w:pPr>
      <w:r w:rsidRPr="001E5F36">
        <w:rPr>
          <w:rFonts w:ascii="Times New Roman" w:hAnsi="Times New Roman"/>
          <w:b/>
          <w:color w:val="000000"/>
          <w:sz w:val="28"/>
          <w:lang w:val="ru-RU"/>
        </w:rPr>
        <w:t>ОБЯЗАТЕЛЬНЫЕ УЧЕБНЫЕ МАТЕРИАЛЫ ДЛЯ УЧЕНИКА</w:t>
      </w:r>
    </w:p>
    <w:p w:rsidR="00DD04A2" w:rsidRPr="00311494" w:rsidRDefault="00AC5BDF">
      <w:pPr>
        <w:spacing w:after="0" w:line="480" w:lineRule="auto"/>
        <w:ind w:left="120"/>
        <w:rPr>
          <w:lang w:val="ru-RU"/>
        </w:rPr>
      </w:pPr>
      <w:r w:rsidRPr="00311494">
        <w:rPr>
          <w:rFonts w:ascii="Times New Roman" w:hAnsi="Times New Roman"/>
          <w:color w:val="000000"/>
          <w:sz w:val="28"/>
          <w:lang w:val="ru-RU"/>
        </w:rPr>
        <w:t>​‌</w:t>
      </w:r>
      <w:bookmarkStart w:id="13" w:name="d6f46dc2-be26-4fd5-bdfb-1aeb59ee511e"/>
      <w:r w:rsidRPr="00311494">
        <w:rPr>
          <w:rFonts w:ascii="Times New Roman" w:hAnsi="Times New Roman"/>
          <w:color w:val="000000"/>
          <w:sz w:val="28"/>
          <w:lang w:val="ru-RU"/>
        </w:rPr>
        <w:t>•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w:t>
      </w:r>
      <w:proofErr w:type="gramStart"/>
      <w:r w:rsidRPr="00311494">
        <w:rPr>
          <w:rFonts w:ascii="Times New Roman" w:hAnsi="Times New Roman"/>
          <w:color w:val="000000"/>
          <w:sz w:val="28"/>
          <w:lang w:val="ru-RU"/>
        </w:rPr>
        <w:t>Просвещение»</w:t>
      </w:r>
      <w:bookmarkEnd w:id="13"/>
      <w:r w:rsidRPr="00311494">
        <w:rPr>
          <w:rFonts w:ascii="Times New Roman" w:hAnsi="Times New Roman"/>
          <w:color w:val="000000"/>
          <w:sz w:val="28"/>
          <w:lang w:val="ru-RU"/>
        </w:rPr>
        <w:t>‌</w:t>
      </w:r>
      <w:proofErr w:type="gramEnd"/>
      <w:r w:rsidRPr="00311494">
        <w:rPr>
          <w:rFonts w:ascii="Times New Roman" w:hAnsi="Times New Roman"/>
          <w:color w:val="000000"/>
          <w:sz w:val="28"/>
          <w:lang w:val="ru-RU"/>
        </w:rPr>
        <w:t>​</w:t>
      </w:r>
    </w:p>
    <w:p w:rsidR="00DD04A2" w:rsidRPr="00311494" w:rsidRDefault="00AC5BDF">
      <w:pPr>
        <w:spacing w:after="0" w:line="480" w:lineRule="auto"/>
        <w:ind w:left="120"/>
        <w:rPr>
          <w:lang w:val="ru-RU"/>
        </w:rPr>
      </w:pPr>
      <w:r w:rsidRPr="00311494">
        <w:rPr>
          <w:rFonts w:ascii="Times New Roman" w:hAnsi="Times New Roman"/>
          <w:color w:val="000000"/>
          <w:sz w:val="28"/>
          <w:lang w:val="ru-RU"/>
        </w:rPr>
        <w:t>​‌</w:t>
      </w:r>
      <w:bookmarkStart w:id="14" w:name="aa156d01-3bc8-422c-b51e-0bda19462bbc"/>
      <w:r w:rsidRPr="00311494">
        <w:rPr>
          <w:rFonts w:ascii="Times New Roman" w:hAnsi="Times New Roman"/>
          <w:color w:val="000000"/>
          <w:sz w:val="28"/>
          <w:lang w:val="ru-RU"/>
        </w:rPr>
        <w:t>Химия 10 класс/Еремин В.В., Кузьменко Н.Е.,Дроздов А.А., Лунин В.В.; под редакцией Лунина В.В., Общество с ограниченной ответственностью "Дрофа";Акционерное общество " Издательство " Просвещение"</w:t>
      </w:r>
      <w:bookmarkEnd w:id="14"/>
      <w:r w:rsidRPr="00311494">
        <w:rPr>
          <w:rFonts w:ascii="Times New Roman" w:hAnsi="Times New Roman"/>
          <w:color w:val="000000"/>
          <w:sz w:val="28"/>
          <w:lang w:val="ru-RU"/>
        </w:rPr>
        <w:t>‌</w:t>
      </w:r>
    </w:p>
    <w:p w:rsidR="00DD04A2" w:rsidRPr="00311494" w:rsidRDefault="00AC5BDF">
      <w:pPr>
        <w:spacing w:after="0"/>
        <w:ind w:left="120"/>
        <w:rPr>
          <w:lang w:val="ru-RU"/>
        </w:rPr>
      </w:pPr>
      <w:r w:rsidRPr="00311494">
        <w:rPr>
          <w:rFonts w:ascii="Times New Roman" w:hAnsi="Times New Roman"/>
          <w:color w:val="000000"/>
          <w:sz w:val="28"/>
          <w:lang w:val="ru-RU"/>
        </w:rPr>
        <w:t>​</w:t>
      </w:r>
    </w:p>
    <w:p w:rsidR="00DD04A2" w:rsidRPr="00311494" w:rsidRDefault="00AC5BDF">
      <w:pPr>
        <w:spacing w:after="0" w:line="480" w:lineRule="auto"/>
        <w:ind w:left="120"/>
        <w:rPr>
          <w:lang w:val="ru-RU"/>
        </w:rPr>
      </w:pPr>
      <w:r w:rsidRPr="00311494">
        <w:rPr>
          <w:rFonts w:ascii="Times New Roman" w:hAnsi="Times New Roman"/>
          <w:b/>
          <w:color w:val="000000"/>
          <w:sz w:val="28"/>
          <w:lang w:val="ru-RU"/>
        </w:rPr>
        <w:t>МЕТОДИЧЕСКИЕ МАТЕРИАЛЫ ДЛЯ УЧИТЕЛЯ</w:t>
      </w:r>
    </w:p>
    <w:p w:rsidR="00DD04A2" w:rsidRPr="00311494" w:rsidRDefault="00AC5BDF">
      <w:pPr>
        <w:spacing w:after="0" w:line="480" w:lineRule="auto"/>
        <w:ind w:left="120"/>
        <w:rPr>
          <w:lang w:val="ru-RU"/>
        </w:rPr>
      </w:pPr>
      <w:r w:rsidRPr="00311494">
        <w:rPr>
          <w:rFonts w:ascii="Times New Roman" w:hAnsi="Times New Roman"/>
          <w:color w:val="000000"/>
          <w:sz w:val="28"/>
          <w:lang w:val="ru-RU"/>
        </w:rPr>
        <w:t>​‌1. Еремин В.В., Антипин Р.Л., Дроздов А.А.: Химия . Углубленный курс подготовки к ЕГЭ.-М.: «Эксмо», 2022</w:t>
      </w:r>
      <w:r w:rsidRPr="00311494">
        <w:rPr>
          <w:sz w:val="28"/>
          <w:lang w:val="ru-RU"/>
        </w:rPr>
        <w:br/>
      </w:r>
      <w:r w:rsidRPr="00311494">
        <w:rPr>
          <w:rFonts w:ascii="Times New Roman" w:hAnsi="Times New Roman"/>
          <w:color w:val="000000"/>
          <w:sz w:val="28"/>
          <w:lang w:val="ru-RU"/>
        </w:rPr>
        <w:t xml:space="preserve"> 2.Габриелян О.С. , Остроумов И.Г., Остроумова Е.Е.: Органическая химия в тестах, задачах, упражнениях.-М.: «Дрофа»,2014</w:t>
      </w:r>
      <w:r w:rsidRPr="00311494">
        <w:rPr>
          <w:sz w:val="28"/>
          <w:lang w:val="ru-RU"/>
        </w:rPr>
        <w:br/>
      </w:r>
      <w:r w:rsidRPr="00311494">
        <w:rPr>
          <w:rFonts w:ascii="Times New Roman" w:hAnsi="Times New Roman"/>
          <w:color w:val="000000"/>
          <w:sz w:val="28"/>
          <w:lang w:val="ru-RU"/>
        </w:rPr>
        <w:t xml:space="preserve"> 3. Доронькин В.Н., Сажнева Т.В.: Химия. Большой справочник для подготовки к ЕГЭ.-М.: «Легион», 2023</w:t>
      </w:r>
      <w:r w:rsidRPr="00311494">
        <w:rPr>
          <w:sz w:val="28"/>
          <w:lang w:val="ru-RU"/>
        </w:rPr>
        <w:br/>
      </w:r>
      <w:r w:rsidRPr="00311494">
        <w:rPr>
          <w:rFonts w:ascii="Times New Roman" w:hAnsi="Times New Roman"/>
          <w:color w:val="000000"/>
          <w:sz w:val="28"/>
          <w:lang w:val="ru-RU"/>
        </w:rPr>
        <w:t xml:space="preserve"> 4. Зыкова Е.В.: Сборник задач и упражнений по органической химии.-М.: «Феникс»,2019</w:t>
      </w:r>
      <w:r w:rsidRPr="00311494">
        <w:rPr>
          <w:sz w:val="28"/>
          <w:lang w:val="ru-RU"/>
        </w:rPr>
        <w:br/>
      </w:r>
      <w:r w:rsidRPr="00311494">
        <w:rPr>
          <w:rFonts w:ascii="Times New Roman" w:hAnsi="Times New Roman"/>
          <w:color w:val="000000"/>
          <w:sz w:val="28"/>
          <w:lang w:val="ru-RU"/>
        </w:rPr>
        <w:t xml:space="preserve"> 5. Новошинский И.И., Новошинская Н.С.: Готовимся к Единому государственному экзамену.- М.: Русское слово, 2022</w:t>
      </w:r>
      <w:r w:rsidRPr="00311494">
        <w:rPr>
          <w:sz w:val="28"/>
          <w:lang w:val="ru-RU"/>
        </w:rPr>
        <w:br/>
      </w:r>
      <w:bookmarkStart w:id="15" w:name="2ddfae2e-4918-4d3c-9f49-e7bdce021983"/>
      <w:bookmarkEnd w:id="15"/>
      <w:r w:rsidRPr="00311494">
        <w:rPr>
          <w:rFonts w:ascii="Times New Roman" w:hAnsi="Times New Roman"/>
          <w:color w:val="000000"/>
          <w:sz w:val="28"/>
          <w:lang w:val="ru-RU"/>
        </w:rPr>
        <w:t>‌​</w:t>
      </w:r>
    </w:p>
    <w:p w:rsidR="00DD04A2" w:rsidRPr="00311494" w:rsidRDefault="00DD04A2">
      <w:pPr>
        <w:spacing w:after="0"/>
        <w:ind w:left="120"/>
        <w:rPr>
          <w:lang w:val="ru-RU"/>
        </w:rPr>
      </w:pPr>
    </w:p>
    <w:p w:rsidR="00DD04A2" w:rsidRPr="00311494" w:rsidRDefault="00AC5BDF">
      <w:pPr>
        <w:spacing w:after="0" w:line="480" w:lineRule="auto"/>
        <w:ind w:left="120"/>
        <w:rPr>
          <w:lang w:val="ru-RU"/>
        </w:rPr>
      </w:pPr>
      <w:r w:rsidRPr="00311494">
        <w:rPr>
          <w:rFonts w:ascii="Times New Roman" w:hAnsi="Times New Roman"/>
          <w:b/>
          <w:color w:val="000000"/>
          <w:sz w:val="28"/>
          <w:lang w:val="ru-RU"/>
        </w:rPr>
        <w:lastRenderedPageBreak/>
        <w:t>ЦИФРОВЫЕ ОБРАЗОВАТЕЛЬНЫЕ РЕСУРСЫ И РЕСУРСЫ СЕТИ ИНТЕРНЕТ</w:t>
      </w:r>
    </w:p>
    <w:p w:rsidR="00DD04A2" w:rsidRDefault="00AC5BDF">
      <w:pPr>
        <w:spacing w:after="0" w:line="480" w:lineRule="auto"/>
        <w:ind w:left="120"/>
      </w:pPr>
      <w:r w:rsidRPr="00311494">
        <w:rPr>
          <w:rFonts w:ascii="Times New Roman" w:hAnsi="Times New Roman"/>
          <w:color w:val="000000"/>
          <w:sz w:val="28"/>
          <w:lang w:val="ru-RU"/>
        </w:rPr>
        <w:t>​</w:t>
      </w:r>
      <w:r w:rsidRPr="00311494">
        <w:rPr>
          <w:rFonts w:ascii="Times New Roman" w:hAnsi="Times New Roman"/>
          <w:color w:val="333333"/>
          <w:sz w:val="28"/>
          <w:lang w:val="ru-RU"/>
        </w:rPr>
        <w:t>​‌</w:t>
      </w:r>
      <w:r w:rsidRPr="00311494">
        <w:rPr>
          <w:rFonts w:ascii="Times New Roman" w:hAnsi="Times New Roman"/>
          <w:color w:val="000000"/>
          <w:sz w:val="28"/>
          <w:lang w:val="ru-RU"/>
        </w:rPr>
        <w:t>Интерактивный мультимедиа учебник "Органическая химия"</w:t>
      </w:r>
      <w:r w:rsidRPr="00311494">
        <w:rPr>
          <w:sz w:val="28"/>
          <w:lang w:val="ru-RU"/>
        </w:rPr>
        <w:br/>
      </w:r>
      <w:r w:rsidRPr="00311494">
        <w:rPr>
          <w:rFonts w:ascii="Times New Roman" w:hAnsi="Times New Roman"/>
          <w:color w:val="000000"/>
          <w:sz w:val="28"/>
          <w:lang w:val="ru-RU"/>
        </w:rPr>
        <w:t xml:space="preserve"> Коллекция ЦОР</w:t>
      </w:r>
      <w:r w:rsidRPr="00311494">
        <w:rPr>
          <w:sz w:val="28"/>
          <w:lang w:val="ru-RU"/>
        </w:rPr>
        <w:br/>
      </w:r>
      <w:r w:rsidRPr="00311494">
        <w:rPr>
          <w:rFonts w:ascii="Times New Roman" w:hAnsi="Times New Roman"/>
          <w:color w:val="000000"/>
          <w:sz w:val="28"/>
          <w:lang w:val="ru-RU"/>
        </w:rPr>
        <w:t xml:space="preserve"> "Фоксфорд. Учебник"</w:t>
      </w:r>
      <w:r w:rsidRPr="00311494">
        <w:rPr>
          <w:sz w:val="28"/>
          <w:lang w:val="ru-RU"/>
        </w:rPr>
        <w:br/>
      </w:r>
      <w:r w:rsidRPr="00311494">
        <w:rPr>
          <w:rFonts w:ascii="Times New Roman" w:hAnsi="Times New Roman"/>
          <w:color w:val="000000"/>
          <w:sz w:val="28"/>
          <w:lang w:val="ru-RU"/>
        </w:rPr>
        <w:t xml:space="preserve"> </w:t>
      </w:r>
      <w:r>
        <w:rPr>
          <w:rFonts w:ascii="Times New Roman" w:hAnsi="Times New Roman"/>
          <w:color w:val="000000"/>
          <w:sz w:val="28"/>
        </w:rPr>
        <w:t>Acetyl</w:t>
      </w:r>
      <w:r w:rsidRPr="00311494">
        <w:rPr>
          <w:sz w:val="28"/>
          <w:lang w:val="ru-RU"/>
        </w:rPr>
        <w:br/>
      </w:r>
      <w:r w:rsidRPr="00311494">
        <w:rPr>
          <w:rFonts w:ascii="Times New Roman" w:hAnsi="Times New Roman"/>
          <w:color w:val="000000"/>
          <w:sz w:val="28"/>
          <w:lang w:val="ru-RU"/>
        </w:rPr>
        <w:t xml:space="preserve"> Образовательные онлайн-платформы: «Российская электронная школа»,</w:t>
      </w:r>
      <w:r w:rsidRPr="00311494">
        <w:rPr>
          <w:sz w:val="28"/>
          <w:lang w:val="ru-RU"/>
        </w:rPr>
        <w:br/>
      </w:r>
      <w:r w:rsidRPr="00311494">
        <w:rPr>
          <w:rFonts w:ascii="Times New Roman" w:hAnsi="Times New Roman"/>
          <w:color w:val="000000"/>
          <w:sz w:val="28"/>
          <w:lang w:val="ru-RU"/>
        </w:rPr>
        <w:t xml:space="preserve"> МЭО, ШЦП, «Яндекс.Учебник», Сервис «ЯКласс», «Учи.ру» и др.;</w:t>
      </w:r>
      <w:r w:rsidRPr="00311494">
        <w:rPr>
          <w:sz w:val="28"/>
          <w:lang w:val="ru-RU"/>
        </w:rPr>
        <w:br/>
      </w:r>
      <w:r w:rsidRPr="00311494">
        <w:rPr>
          <w:rFonts w:ascii="Times New Roman" w:hAnsi="Times New Roman"/>
          <w:color w:val="000000"/>
          <w:sz w:val="28"/>
          <w:lang w:val="ru-RU"/>
        </w:rPr>
        <w:t xml:space="preserve"> - Электронные версии учебно-методических комплексов;</w:t>
      </w:r>
      <w:r w:rsidRPr="00311494">
        <w:rPr>
          <w:sz w:val="28"/>
          <w:lang w:val="ru-RU"/>
        </w:rPr>
        <w:br/>
      </w:r>
      <w:r w:rsidRPr="00311494">
        <w:rPr>
          <w:rFonts w:ascii="Times New Roman" w:hAnsi="Times New Roman"/>
          <w:color w:val="000000"/>
          <w:sz w:val="28"/>
          <w:lang w:val="ru-RU"/>
        </w:rPr>
        <w:t xml:space="preserve"> Дистанционные инструментыдля подготовки к ГИА:</w:t>
      </w:r>
      <w:r w:rsidRPr="00311494">
        <w:rPr>
          <w:sz w:val="28"/>
          <w:lang w:val="ru-RU"/>
        </w:rPr>
        <w:br/>
      </w:r>
      <w:r w:rsidRPr="00311494">
        <w:rPr>
          <w:rFonts w:ascii="Times New Roman" w:hAnsi="Times New Roman"/>
          <w:color w:val="000000"/>
          <w:sz w:val="28"/>
          <w:lang w:val="ru-RU"/>
        </w:rPr>
        <w:t xml:space="preserve"> «Решу ЕГЭ», открытый банк заданий сайта </w:t>
      </w:r>
      <w:proofErr w:type="gramStart"/>
      <w:r w:rsidRPr="00311494">
        <w:rPr>
          <w:rFonts w:ascii="Times New Roman" w:hAnsi="Times New Roman"/>
          <w:color w:val="000000"/>
          <w:sz w:val="28"/>
          <w:lang w:val="ru-RU"/>
        </w:rPr>
        <w:t>ФИПИ.</w:t>
      </w:r>
      <w:r w:rsidRPr="00311494">
        <w:rPr>
          <w:sz w:val="28"/>
          <w:lang w:val="ru-RU"/>
        </w:rPr>
        <w:br/>
      </w:r>
      <w:r w:rsidRPr="00311494">
        <w:rPr>
          <w:sz w:val="28"/>
          <w:lang w:val="ru-RU"/>
        </w:rPr>
        <w:br/>
      </w:r>
      <w:bookmarkStart w:id="16" w:name="ca3a8a2f-2320-4cd9-ab66-fb7eb8fe8f07"/>
      <w:bookmarkEnd w:id="16"/>
      <w:r>
        <w:rPr>
          <w:rFonts w:ascii="Times New Roman" w:hAnsi="Times New Roman"/>
          <w:color w:val="333333"/>
          <w:sz w:val="28"/>
        </w:rPr>
        <w:t>‌</w:t>
      </w:r>
      <w:proofErr w:type="gramEnd"/>
      <w:r>
        <w:rPr>
          <w:rFonts w:ascii="Times New Roman" w:hAnsi="Times New Roman"/>
          <w:color w:val="000000"/>
          <w:sz w:val="28"/>
        </w:rPr>
        <w:t>​</w:t>
      </w:r>
    </w:p>
    <w:p w:rsidR="00DD04A2" w:rsidRDefault="00DD04A2">
      <w:pPr>
        <w:sectPr w:rsidR="00DD04A2">
          <w:pgSz w:w="11906" w:h="16383"/>
          <w:pgMar w:top="1134" w:right="850" w:bottom="1134" w:left="1701" w:header="720" w:footer="720" w:gutter="0"/>
          <w:cols w:space="720"/>
        </w:sectPr>
      </w:pPr>
    </w:p>
    <w:bookmarkEnd w:id="12"/>
    <w:p w:rsidR="00AC5BDF" w:rsidRDefault="00AC5BDF"/>
    <w:sectPr w:rsidR="00AC5B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1A93"/>
    <w:multiLevelType w:val="multilevel"/>
    <w:tmpl w:val="5316D8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D23F25"/>
    <w:multiLevelType w:val="multilevel"/>
    <w:tmpl w:val="6832D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743A2C"/>
    <w:multiLevelType w:val="multilevel"/>
    <w:tmpl w:val="B9AC7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4B5F5A"/>
    <w:multiLevelType w:val="multilevel"/>
    <w:tmpl w:val="7B504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04A2"/>
    <w:rsid w:val="00013621"/>
    <w:rsid w:val="00095139"/>
    <w:rsid w:val="001E5F36"/>
    <w:rsid w:val="00311494"/>
    <w:rsid w:val="00AC5BDF"/>
    <w:rsid w:val="00DD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7D750-2B16-4C39-A6BC-4BD11C0F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Pages>
  <Words>10030</Words>
  <Characters>57173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2023-09-03T11:11:00Z</dcterms:created>
  <dcterms:modified xsi:type="dcterms:W3CDTF">2023-09-03T21:26:00Z</dcterms:modified>
</cp:coreProperties>
</file>